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738" w:rsidRDefault="00201738" w:rsidP="00453F9B">
      <w:pPr>
        <w:pStyle w:val="3"/>
        <w:spacing w:before="0"/>
        <w:jc w:val="both"/>
        <w:rPr>
          <w:rFonts w:ascii="Times New Roman" w:hAnsi="Times New Roman" w:cs="Times New Roman"/>
          <w:i/>
          <w:color w:val="333333"/>
          <w:sz w:val="32"/>
          <w:szCs w:val="32"/>
        </w:rPr>
      </w:pPr>
    </w:p>
    <w:p w:rsidR="00741EC2" w:rsidRDefault="00741EC2" w:rsidP="00453F9B">
      <w:pPr>
        <w:pStyle w:val="3"/>
        <w:spacing w:before="0"/>
        <w:jc w:val="both"/>
        <w:rPr>
          <w:rFonts w:ascii="Times New Roman" w:hAnsi="Times New Roman" w:cs="Times New Roman"/>
          <w:i/>
          <w:color w:val="333333"/>
          <w:sz w:val="56"/>
          <w:szCs w:val="56"/>
        </w:rPr>
      </w:pPr>
    </w:p>
    <w:p w:rsidR="00741EC2" w:rsidRDefault="00741EC2" w:rsidP="00453F9B">
      <w:pPr>
        <w:pStyle w:val="3"/>
        <w:spacing w:before="0"/>
        <w:jc w:val="both"/>
        <w:rPr>
          <w:rFonts w:ascii="Times New Roman" w:hAnsi="Times New Roman" w:cs="Times New Roman"/>
          <w:i/>
          <w:color w:val="333333"/>
          <w:sz w:val="56"/>
          <w:szCs w:val="56"/>
        </w:rPr>
      </w:pPr>
    </w:p>
    <w:p w:rsidR="00741EC2" w:rsidRDefault="00741EC2" w:rsidP="00453F9B">
      <w:pPr>
        <w:pStyle w:val="3"/>
        <w:spacing w:before="0"/>
        <w:jc w:val="both"/>
        <w:rPr>
          <w:rFonts w:ascii="Times New Roman" w:hAnsi="Times New Roman" w:cs="Times New Roman"/>
          <w:i/>
          <w:color w:val="333333"/>
          <w:sz w:val="56"/>
          <w:szCs w:val="56"/>
        </w:rPr>
      </w:pPr>
    </w:p>
    <w:p w:rsidR="00453F9B" w:rsidRDefault="00453F9B" w:rsidP="00453F9B">
      <w:pPr>
        <w:jc w:val="both"/>
      </w:pPr>
    </w:p>
    <w:p w:rsidR="00453F9B" w:rsidRDefault="00453F9B" w:rsidP="00453F9B">
      <w:pPr>
        <w:jc w:val="both"/>
      </w:pPr>
    </w:p>
    <w:p w:rsidR="00453F9B" w:rsidRPr="00453F9B" w:rsidRDefault="00453F9B" w:rsidP="00453F9B">
      <w:pPr>
        <w:jc w:val="both"/>
      </w:pPr>
    </w:p>
    <w:p w:rsidR="00453F9B" w:rsidRPr="00453F9B" w:rsidRDefault="00453F9B" w:rsidP="00453F9B">
      <w:pPr>
        <w:pStyle w:val="3"/>
        <w:spacing w:before="0"/>
        <w:jc w:val="center"/>
        <w:rPr>
          <w:rFonts w:ascii="Times New Roman" w:hAnsi="Times New Roman" w:cs="Times New Roman"/>
          <w:i/>
          <w:color w:val="333333"/>
          <w:sz w:val="32"/>
          <w:szCs w:val="32"/>
        </w:rPr>
      </w:pPr>
      <w:r w:rsidRPr="00453F9B">
        <w:rPr>
          <w:rFonts w:ascii="Times New Roman" w:hAnsi="Times New Roman" w:cs="Times New Roman"/>
          <w:i/>
          <w:color w:val="333333"/>
          <w:sz w:val="32"/>
          <w:szCs w:val="32"/>
        </w:rPr>
        <w:t>Логические игры</w:t>
      </w:r>
    </w:p>
    <w:p w:rsidR="00F22DFC" w:rsidRPr="00453F9B" w:rsidRDefault="00453F9B" w:rsidP="00453F9B">
      <w:pPr>
        <w:pStyle w:val="3"/>
        <w:spacing w:before="0"/>
        <w:jc w:val="center"/>
        <w:rPr>
          <w:rFonts w:ascii="Times New Roman" w:hAnsi="Times New Roman" w:cs="Times New Roman"/>
          <w:i/>
          <w:color w:val="333333"/>
          <w:sz w:val="32"/>
          <w:szCs w:val="32"/>
        </w:rPr>
      </w:pPr>
      <w:r>
        <w:rPr>
          <w:rFonts w:ascii="Times New Roman" w:hAnsi="Times New Roman" w:cs="Times New Roman"/>
          <w:i/>
          <w:color w:val="333333"/>
          <w:sz w:val="32"/>
          <w:szCs w:val="32"/>
        </w:rPr>
        <w:t>н</w:t>
      </w:r>
      <w:r w:rsidRPr="00453F9B">
        <w:rPr>
          <w:rFonts w:ascii="Times New Roman" w:hAnsi="Times New Roman" w:cs="Times New Roman"/>
          <w:i/>
          <w:color w:val="333333"/>
          <w:sz w:val="32"/>
          <w:szCs w:val="32"/>
        </w:rPr>
        <w:t>аправленные на развитие математических навыков</w:t>
      </w:r>
      <w:r w:rsidR="00F22DFC" w:rsidRPr="00453F9B">
        <w:rPr>
          <w:rFonts w:ascii="Times New Roman" w:hAnsi="Times New Roman" w:cs="Times New Roman"/>
          <w:i/>
          <w:color w:val="333333"/>
          <w:sz w:val="32"/>
          <w:szCs w:val="32"/>
        </w:rPr>
        <w:t xml:space="preserve"> второй  младшей группы</w:t>
      </w:r>
    </w:p>
    <w:p w:rsidR="00201738" w:rsidRPr="00453F9B" w:rsidRDefault="00201738" w:rsidP="00453F9B">
      <w:pPr>
        <w:jc w:val="both"/>
        <w:rPr>
          <w:sz w:val="32"/>
          <w:szCs w:val="32"/>
        </w:rPr>
      </w:pPr>
    </w:p>
    <w:p w:rsidR="00201738" w:rsidRDefault="00201738" w:rsidP="00453F9B">
      <w:pPr>
        <w:jc w:val="both"/>
      </w:pPr>
    </w:p>
    <w:p w:rsidR="00201738" w:rsidRDefault="00201738" w:rsidP="00453F9B">
      <w:pPr>
        <w:jc w:val="both"/>
      </w:pPr>
    </w:p>
    <w:p w:rsidR="00201738" w:rsidRDefault="00201738" w:rsidP="00453F9B">
      <w:pPr>
        <w:jc w:val="both"/>
      </w:pPr>
    </w:p>
    <w:p w:rsidR="00201738" w:rsidRDefault="00201738" w:rsidP="00453F9B">
      <w:pPr>
        <w:jc w:val="both"/>
      </w:pPr>
    </w:p>
    <w:p w:rsidR="00201738" w:rsidRDefault="00201738" w:rsidP="00453F9B">
      <w:pPr>
        <w:jc w:val="both"/>
      </w:pPr>
    </w:p>
    <w:p w:rsidR="00201738" w:rsidRDefault="00201738" w:rsidP="00453F9B">
      <w:pPr>
        <w:jc w:val="both"/>
      </w:pPr>
    </w:p>
    <w:p w:rsidR="00201738" w:rsidRDefault="00201738" w:rsidP="00453F9B">
      <w:pPr>
        <w:jc w:val="both"/>
      </w:pPr>
    </w:p>
    <w:p w:rsidR="00453F9B" w:rsidRDefault="00453F9B" w:rsidP="00453F9B">
      <w:pPr>
        <w:jc w:val="both"/>
      </w:pPr>
    </w:p>
    <w:p w:rsidR="00F22DFC" w:rsidRDefault="00F22DFC" w:rsidP="00453F9B">
      <w:pPr>
        <w:pStyle w:val="a3"/>
        <w:spacing w:before="0" w:beforeAutospacing="0" w:after="0" w:afterAutospacing="0"/>
        <w:jc w:val="both"/>
        <w:rPr>
          <w:b/>
          <w:color w:val="333333"/>
          <w:sz w:val="36"/>
          <w:szCs w:val="36"/>
          <w:u w:val="single"/>
        </w:rPr>
      </w:pPr>
      <w:r w:rsidRPr="00201738">
        <w:rPr>
          <w:b/>
          <w:color w:val="333333"/>
          <w:sz w:val="36"/>
          <w:szCs w:val="36"/>
          <w:u w:val="single"/>
        </w:rPr>
        <w:lastRenderedPageBreak/>
        <w:t>«Найди предмет»</w:t>
      </w:r>
    </w:p>
    <w:p w:rsidR="00201738" w:rsidRPr="00201738" w:rsidRDefault="00201738" w:rsidP="00453F9B">
      <w:pPr>
        <w:pStyle w:val="a3"/>
        <w:spacing w:before="0" w:beforeAutospacing="0" w:after="0" w:afterAutospacing="0"/>
        <w:jc w:val="both"/>
        <w:rPr>
          <w:b/>
          <w:color w:val="333333"/>
          <w:sz w:val="36"/>
          <w:szCs w:val="36"/>
          <w:u w:val="single"/>
        </w:rPr>
      </w:pPr>
    </w:p>
    <w:p w:rsidR="00F22DFC" w:rsidRDefault="00F22DFC" w:rsidP="00453F9B">
      <w:pPr>
        <w:pStyle w:val="a3"/>
        <w:spacing w:before="0" w:beforeAutospacing="0" w:after="0" w:afterAutospacing="0" w:line="276" w:lineRule="auto"/>
        <w:jc w:val="both"/>
        <w:rPr>
          <w:b/>
          <w:color w:val="333333"/>
        </w:rPr>
      </w:pPr>
      <w:r w:rsidRPr="00F22DFC">
        <w:rPr>
          <w:b/>
          <w:color w:val="333333"/>
        </w:rPr>
        <w:t>Цель:</w:t>
      </w:r>
      <w:r w:rsidRPr="00F22DFC">
        <w:rPr>
          <w:color w:val="333333"/>
        </w:rPr>
        <w:t xml:space="preserve"> учить сопоставлять формы предметов с геометрическими образцами.                                            </w:t>
      </w:r>
    </w:p>
    <w:p w:rsidR="00F22DFC" w:rsidRDefault="00F22DFC" w:rsidP="00453F9B">
      <w:pPr>
        <w:pStyle w:val="a3"/>
        <w:spacing w:before="0" w:beforeAutospacing="0" w:after="0" w:afterAutospacing="0" w:line="276" w:lineRule="auto"/>
        <w:jc w:val="both"/>
        <w:rPr>
          <w:b/>
          <w:color w:val="333333"/>
        </w:rPr>
      </w:pPr>
      <w:r w:rsidRPr="00F22DFC">
        <w:rPr>
          <w:b/>
          <w:color w:val="333333"/>
        </w:rPr>
        <w:t>Материал.</w:t>
      </w:r>
      <w:r w:rsidRPr="00F22DFC">
        <w:rPr>
          <w:color w:val="333333"/>
        </w:rPr>
        <w:t xml:space="preserve"> Геометрические фигуры (круг, квадрат, треугольник, прямоугольник, овал).                                      </w:t>
      </w:r>
    </w:p>
    <w:p w:rsidR="00201738" w:rsidRPr="00453F9B" w:rsidRDefault="00F22DFC" w:rsidP="00453F9B">
      <w:pPr>
        <w:pStyle w:val="a3"/>
        <w:spacing w:before="0" w:beforeAutospacing="0" w:after="0" w:afterAutospacing="0" w:line="276" w:lineRule="auto"/>
        <w:jc w:val="both"/>
        <w:rPr>
          <w:b/>
          <w:color w:val="333333"/>
        </w:rPr>
      </w:pPr>
      <w:r w:rsidRPr="00F22DFC">
        <w:rPr>
          <w:color w:val="333333"/>
        </w:rPr>
        <w:t xml:space="preserve">Дети стоят полукругом. В центре расположены два столика: на одном - геометрические формы, на втором - предметы. Педагог рассказывает правила игры: «Мы будем играть так: к кому подкатится обруч, тот подойдет к столу и найдет предмет такой же формы, какую я покажу. Ребенок, к которому подкатился обруч, выходит, педагог показывает круг и предлагает найти предмет такой же формы. Найденный предмет высоко поднимается, если он выбран правильно, дети хлопают в ладоши. Затем взрослый катит обруч к следующему ребенку и предлагает другую форму. Игра продолжается, пока все предметы не </w:t>
      </w:r>
      <w:proofErr w:type="gramStart"/>
      <w:r w:rsidRPr="00F22DFC">
        <w:rPr>
          <w:color w:val="333333"/>
        </w:rPr>
        <w:t>подойдут</w:t>
      </w:r>
      <w:proofErr w:type="gramEnd"/>
      <w:r w:rsidRPr="00F22DFC">
        <w:rPr>
          <w:color w:val="333333"/>
        </w:rPr>
        <w:t xml:space="preserve"> подобраны к образцам.</w:t>
      </w:r>
    </w:p>
    <w:p w:rsidR="00F22DFC" w:rsidRPr="00201738" w:rsidRDefault="00F22DFC" w:rsidP="00453F9B">
      <w:pPr>
        <w:pStyle w:val="a3"/>
        <w:spacing w:before="0" w:beforeAutospacing="0" w:after="0" w:afterAutospacing="0"/>
        <w:jc w:val="both"/>
        <w:rPr>
          <w:b/>
          <w:color w:val="333333"/>
          <w:sz w:val="36"/>
          <w:szCs w:val="36"/>
          <w:u w:val="single"/>
        </w:rPr>
      </w:pPr>
      <w:r w:rsidRPr="00201738">
        <w:rPr>
          <w:b/>
          <w:color w:val="333333"/>
          <w:sz w:val="36"/>
          <w:szCs w:val="36"/>
          <w:u w:val="single"/>
        </w:rPr>
        <w:t xml:space="preserve"> «Веселые матрешки»</w:t>
      </w:r>
    </w:p>
    <w:p w:rsidR="00F22DFC" w:rsidRDefault="00F22DFC" w:rsidP="00453F9B">
      <w:pPr>
        <w:pStyle w:val="a3"/>
        <w:spacing w:before="0" w:beforeAutospacing="0" w:after="0" w:afterAutospacing="0"/>
        <w:jc w:val="both"/>
        <w:rPr>
          <w:color w:val="333333"/>
        </w:rPr>
      </w:pPr>
      <w:r w:rsidRPr="00F22DFC">
        <w:rPr>
          <w:b/>
          <w:color w:val="333333"/>
        </w:rPr>
        <w:t>Цель:</w:t>
      </w:r>
      <w:r w:rsidRPr="00F22DFC">
        <w:rPr>
          <w:color w:val="333333"/>
        </w:rPr>
        <w:t xml:space="preserve"> учить различать и сравнивать предметы по разным качествам величины.                                                </w:t>
      </w:r>
    </w:p>
    <w:p w:rsidR="00F22DFC" w:rsidRPr="00F22DFC" w:rsidRDefault="00F22DFC" w:rsidP="00453F9B">
      <w:pPr>
        <w:pStyle w:val="a3"/>
        <w:spacing w:before="0" w:beforeAutospacing="0" w:after="0" w:afterAutospacing="0"/>
        <w:jc w:val="both"/>
        <w:rPr>
          <w:color w:val="333333"/>
        </w:rPr>
      </w:pPr>
      <w:r w:rsidRPr="00672870">
        <w:rPr>
          <w:b/>
        </w:rPr>
        <w:t>Материал</w:t>
      </w:r>
      <w:r w:rsidRPr="00F22DFC">
        <w:rPr>
          <w:b/>
        </w:rPr>
        <w:t>.</w:t>
      </w:r>
      <w:r w:rsidRPr="00F22DFC">
        <w:t xml:space="preserve"> 2 комплекта пятиместных матрешек, 2 комплекта разных по величине кружочков, башенка из полых кубов.</w:t>
      </w:r>
    </w:p>
    <w:p w:rsidR="00F22DFC" w:rsidRDefault="00F22DFC" w:rsidP="00453F9B">
      <w:pPr>
        <w:pStyle w:val="a3"/>
        <w:spacing w:before="0" w:beforeAutospacing="0" w:after="0" w:afterAutospacing="0"/>
        <w:jc w:val="both"/>
      </w:pPr>
      <w:r w:rsidRPr="00F22DFC">
        <w:rPr>
          <w:color w:val="333333"/>
        </w:rPr>
        <w:t>Педагог</w:t>
      </w:r>
      <w:r w:rsidRPr="00F22DFC">
        <w:t xml:space="preserve">: «Я хочу поиграть с вами в веселых матрешек, но вижу, что здесь только одна матрешка, а где же остальные? (смотрит вокруг, а потом берет в руки матрешку и покачивает ее). Что-то там, в середине гремит! Посмотрим, что там есть? (Снимает верхнюю половину матрешки). Вот, оказывается, где они спрятались! (Все матрешки выставляются в ряд). Давайте познакомимся с ними! </w:t>
      </w:r>
      <w:r w:rsidRPr="00F22DFC">
        <w:rPr>
          <w:color w:val="333333"/>
        </w:rPr>
        <w:t xml:space="preserve"> Педагог</w:t>
      </w:r>
      <w:r w:rsidRPr="00F22DFC">
        <w:t xml:space="preserve"> называет имя каждой матрешки, наклоняя ее при этом: </w:t>
      </w:r>
      <w:proofErr w:type="gramStart"/>
      <w:r w:rsidRPr="00F22DFC">
        <w:t>«Я - Матреша, я - Наташа, я - Даша, я - Маша» и т.д.</w:t>
      </w:r>
      <w:proofErr w:type="gramEnd"/>
      <w:r w:rsidRPr="00F22DFC">
        <w:t xml:space="preserve"> Каждый ребенок выбирает себе одну из матрешек (одну матрешку берет себе воспитатель). Игра начинается. </w:t>
      </w:r>
      <w:r w:rsidRPr="00F22DFC">
        <w:lastRenderedPageBreak/>
        <w:t xml:space="preserve">Сначала матрешки гуляют, (ходят по столу). Затем их зовут измерять рост. Они выстраиваются друг за другом и по очереди, начиная с самой маленькой, встают по росту, а воспитатель уточняет, какая матрешка самая маленькая (высокая)? Потом матрешки идут обедать. </w:t>
      </w:r>
      <w:r w:rsidRPr="00F22DFC">
        <w:rPr>
          <w:color w:val="333333"/>
        </w:rPr>
        <w:t xml:space="preserve"> Педагог</w:t>
      </w:r>
      <w:r w:rsidRPr="00F22DFC">
        <w:t xml:space="preserve"> ставит на стол набор кружочков (тарелочек) пяти вариантов величины, вызывает детей по очереди, которые подбирают для своих матрешек тарелочки соответствующей величины. Пообедав, матрешки собираются на прогулку. </w:t>
      </w:r>
      <w:r w:rsidRPr="00F22DFC">
        <w:rPr>
          <w:color w:val="333333"/>
        </w:rPr>
        <w:t xml:space="preserve"> Педагог</w:t>
      </w:r>
      <w:r w:rsidRPr="00F22DFC">
        <w:t xml:space="preserve"> ставит на стол второй комплект матрешек, и дети подбирают своим матрешкам подружек такого же роста. Пары матрешек передвигаются по столу. Потом разбегаются и смешиваются. («Матрешки захотели побегать»). Незаметно для детей воспитатель убирает со стола пару матрешек одного роста. «Пора домой! - говорит педагог. Становитесь в пары». Матрешки выстраиваются парами, и вдруг обнаруживается, что какой-то пары матрешек не хватает. Все хором просят ее вернуться. </w:t>
      </w:r>
      <w:r w:rsidRPr="00F22DFC">
        <w:rPr>
          <w:color w:val="333333"/>
        </w:rPr>
        <w:t>Педагог</w:t>
      </w:r>
      <w:r w:rsidRPr="00F22DFC">
        <w:t xml:space="preserve"> ставит на стол башенку из полых кубов (одна сторона у них отсутствует) - это домики для матрешек. По просьбе воспитателя каждый ребенок находит дом для своей матрешки. Матрешки кланяются, прощаются и уходят домой.</w:t>
      </w:r>
    </w:p>
    <w:p w:rsidR="00F22DFC" w:rsidRPr="00F22DFC" w:rsidRDefault="00F22DFC" w:rsidP="00453F9B">
      <w:pPr>
        <w:pStyle w:val="a3"/>
        <w:spacing w:before="0" w:beforeAutospacing="0" w:after="0" w:afterAutospacing="0"/>
        <w:jc w:val="both"/>
        <w:rPr>
          <w:color w:val="333333"/>
        </w:rPr>
      </w:pPr>
    </w:p>
    <w:p w:rsidR="00F22DFC"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«Длинное - короткое»</w:t>
      </w:r>
    </w:p>
    <w:p w:rsidR="00201738" w:rsidRP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развитие у детей четкого дифференцированного восприятия новых качеств величины.</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Материал.</w:t>
      </w:r>
      <w:r w:rsidRPr="00F22DFC">
        <w:rPr>
          <w:rFonts w:ascii="Times New Roman" w:hAnsi="Times New Roman" w:cs="Times New Roman"/>
          <w:color w:val="333333"/>
          <w:sz w:val="24"/>
          <w:szCs w:val="24"/>
        </w:rPr>
        <w:t xml:space="preserve"> Атласные и капроновые ленты разных цветов и размеров, картонные полоски, сюжетные игрушки: толстый мишка и тоненькая кукла.</w:t>
      </w:r>
    </w:p>
    <w:p w:rsid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Перед началом игры В. заранее раскладывает на двух столах комплекты игрового дидактического материала (разноцветные ленточки, полоски). Педагог достает две игрушки - плюшевого мишку и куклу Катю. Он говорит детям, что Мише и Кате хочется сегодня быть нарядными, а для этого им нужны пояски. Подзывает двух детей и дает им свернутые в трубочку ленточки: одну короткую - поясок для Кати, другую длинную - поясок для мишки. </w:t>
      </w:r>
      <w:r w:rsidRPr="00F22DFC">
        <w:rPr>
          <w:rFonts w:ascii="Times New Roman" w:hAnsi="Times New Roman" w:cs="Times New Roman"/>
          <w:color w:val="333333"/>
          <w:sz w:val="24"/>
          <w:szCs w:val="24"/>
        </w:rPr>
        <w:lastRenderedPageBreak/>
        <w:t xml:space="preserve">Дети с помощью В. примеряют и завязывают пояски игрушкам. Игрушки выражают радость и кланяются. Но затем игрушки хотят поменяться поясками.  Педагог предлагает снять пояски и поменять их игрушки. Вдруг обнаруживает, что на мишке  поясок куклы не сходится, а для куклы поясок слишком велик. Педагог предлагает рассмотреть пояски и расстилает их рядом на </w:t>
      </w:r>
      <w:proofErr w:type="gramStart"/>
      <w:r w:rsidRPr="00F22DFC">
        <w:rPr>
          <w:rFonts w:ascii="Times New Roman" w:hAnsi="Times New Roman" w:cs="Times New Roman"/>
          <w:color w:val="333333"/>
          <w:sz w:val="24"/>
          <w:szCs w:val="24"/>
        </w:rPr>
        <w:t>столе</w:t>
      </w:r>
      <w:proofErr w:type="gramEnd"/>
      <w:r w:rsidRPr="00F22DFC">
        <w:rPr>
          <w:rFonts w:ascii="Times New Roman" w:hAnsi="Times New Roman" w:cs="Times New Roman"/>
          <w:color w:val="333333"/>
          <w:sz w:val="24"/>
          <w:szCs w:val="24"/>
        </w:rPr>
        <w:t>, а затем накладывает короткую ленточку на длинную. Он объясняет, какая ленточка длинная, а какая короткая, т. е. дает название качества величины - длина. После этого В. показывает детям две картонные полоски - длинную и короткую. Показывает детям, как можно сравнить полоски с ленточками путем накладывания и сказать, какая из них короткая, какая – длинная.</w:t>
      </w: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Pr="00F22DFC" w:rsidRDefault="00201738" w:rsidP="00453F9B">
      <w:pPr>
        <w:spacing w:after="0" w:line="240" w:lineRule="auto"/>
        <w:ind w:firstLine="160"/>
        <w:jc w:val="both"/>
        <w:rPr>
          <w:rFonts w:ascii="Times New Roman" w:hAnsi="Times New Roman" w:cs="Times New Roman"/>
          <w:color w:val="333333"/>
          <w:sz w:val="24"/>
          <w:szCs w:val="24"/>
        </w:rPr>
      </w:pPr>
    </w:p>
    <w:p w:rsidR="00F22DFC"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«Подбери фигуру»</w:t>
      </w:r>
    </w:p>
    <w:p w:rsidR="00201738" w:rsidRP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закрепить представления детей о геометрических формах, упражнять в их назывании.</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Материал.</w:t>
      </w:r>
      <w:r w:rsidRPr="00F22DFC">
        <w:rPr>
          <w:rFonts w:ascii="Times New Roman" w:hAnsi="Times New Roman" w:cs="Times New Roman"/>
          <w:color w:val="333333"/>
          <w:sz w:val="24"/>
          <w:szCs w:val="24"/>
        </w:rPr>
        <w:t xml:space="preserve"> Демонстрационный: круг, квадрат, треугольник, овал, прямоугольник, </w:t>
      </w:r>
      <w:proofErr w:type="gramStart"/>
      <w:r w:rsidRPr="00F22DFC">
        <w:rPr>
          <w:rFonts w:ascii="Times New Roman" w:hAnsi="Times New Roman" w:cs="Times New Roman"/>
          <w:color w:val="333333"/>
          <w:sz w:val="24"/>
          <w:szCs w:val="24"/>
        </w:rPr>
        <w:t>вырезанные</w:t>
      </w:r>
      <w:proofErr w:type="gramEnd"/>
      <w:r w:rsidRPr="00F22DFC">
        <w:rPr>
          <w:rFonts w:ascii="Times New Roman" w:hAnsi="Times New Roman" w:cs="Times New Roman"/>
          <w:color w:val="333333"/>
          <w:sz w:val="24"/>
          <w:szCs w:val="24"/>
        </w:rPr>
        <w:t xml:space="preserve"> из картона. </w:t>
      </w:r>
      <w:proofErr w:type="gramStart"/>
      <w:r w:rsidRPr="00F22DFC">
        <w:rPr>
          <w:rFonts w:ascii="Times New Roman" w:hAnsi="Times New Roman" w:cs="Times New Roman"/>
          <w:color w:val="333333"/>
          <w:sz w:val="24"/>
          <w:szCs w:val="24"/>
        </w:rPr>
        <w:t>Раздаточный</w:t>
      </w:r>
      <w:proofErr w:type="gramEnd"/>
      <w:r w:rsidRPr="00F22DFC">
        <w:rPr>
          <w:rFonts w:ascii="Times New Roman" w:hAnsi="Times New Roman" w:cs="Times New Roman"/>
          <w:color w:val="333333"/>
          <w:sz w:val="24"/>
          <w:szCs w:val="24"/>
        </w:rPr>
        <w:t>: карточки с контурами 5 геометрических лото.</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Педагог показывает детям фигуры, обводит каждую пальцем. Дает задание детям: «У вас на столах лежат карточки, на которых нарисованы фигуры разной формы, и такие же фигуры на </w:t>
      </w:r>
      <w:proofErr w:type="spellStart"/>
      <w:r w:rsidRPr="00F22DFC">
        <w:rPr>
          <w:rFonts w:ascii="Times New Roman" w:hAnsi="Times New Roman" w:cs="Times New Roman"/>
          <w:color w:val="333333"/>
          <w:sz w:val="24"/>
          <w:szCs w:val="24"/>
        </w:rPr>
        <w:t>подносиках</w:t>
      </w:r>
      <w:proofErr w:type="spellEnd"/>
      <w:r w:rsidRPr="00F22DFC">
        <w:rPr>
          <w:rFonts w:ascii="Times New Roman" w:hAnsi="Times New Roman" w:cs="Times New Roman"/>
          <w:color w:val="333333"/>
          <w:sz w:val="24"/>
          <w:szCs w:val="24"/>
        </w:rPr>
        <w:t>. Разложите все фигуры на карточки так, чтобы они спрятались». Просит детей обводить каждую фигуру, лежащую на подносе, а затем накладывает («прятать») ее на начерченную фигуру.</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«Три квадрата»</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научить детей соотносить по величине три предмета и обозначить их отношения словами: «большой», маленький», «средний», самый большой», «самый маленький».</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Материал.</w:t>
      </w:r>
      <w:r w:rsidRPr="00F22DFC">
        <w:rPr>
          <w:rFonts w:ascii="Times New Roman" w:hAnsi="Times New Roman" w:cs="Times New Roman"/>
          <w:color w:val="333333"/>
          <w:sz w:val="24"/>
          <w:szCs w:val="24"/>
        </w:rPr>
        <w:t xml:space="preserve"> Три квадрата разной величины, фланелеграф; у детей по 3 квадрата, фланелеграф.</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Педагог: Дети, у меня есть 3 квадрата, вот такие (показывает). Этот самый большой, этот - поменьше, а этот самый маленький (показывает каждый из них). А теперь вы покажите самые большие квадраты (дети поднимают и показывают), положите. Теперь поднимите средние. Теперь - самые маленькие. Далее В. предлагает детям построит из квадратов башни. Показывает, как это делается: помещает на </w:t>
      </w:r>
      <w:proofErr w:type="spellStart"/>
      <w:r w:rsidRPr="00F22DFC">
        <w:rPr>
          <w:rFonts w:ascii="Times New Roman" w:hAnsi="Times New Roman" w:cs="Times New Roman"/>
          <w:color w:val="333333"/>
          <w:sz w:val="24"/>
          <w:szCs w:val="24"/>
        </w:rPr>
        <w:t>фланелеграфе</w:t>
      </w:r>
      <w:proofErr w:type="spellEnd"/>
      <w:r w:rsidRPr="00F22DFC">
        <w:rPr>
          <w:rFonts w:ascii="Times New Roman" w:hAnsi="Times New Roman" w:cs="Times New Roman"/>
          <w:color w:val="333333"/>
          <w:sz w:val="24"/>
          <w:szCs w:val="24"/>
        </w:rPr>
        <w:t xml:space="preserve"> снизу вверх сначала большой, потом средний, потом маленький квадрат. «Сделайте вы такую башню на </w:t>
      </w:r>
      <w:proofErr w:type="gramStart"/>
      <w:r w:rsidRPr="00F22DFC">
        <w:rPr>
          <w:rFonts w:ascii="Times New Roman" w:hAnsi="Times New Roman" w:cs="Times New Roman"/>
          <w:color w:val="333333"/>
          <w:sz w:val="24"/>
          <w:szCs w:val="24"/>
        </w:rPr>
        <w:t>своих</w:t>
      </w:r>
      <w:proofErr w:type="gramEnd"/>
      <w:r w:rsidRPr="00F22DFC">
        <w:rPr>
          <w:rFonts w:ascii="Times New Roman" w:hAnsi="Times New Roman" w:cs="Times New Roman"/>
          <w:color w:val="333333"/>
          <w:sz w:val="24"/>
          <w:szCs w:val="24"/>
        </w:rPr>
        <w:t xml:space="preserve"> </w:t>
      </w:r>
      <w:proofErr w:type="spellStart"/>
      <w:r w:rsidRPr="00F22DFC">
        <w:rPr>
          <w:rFonts w:ascii="Times New Roman" w:hAnsi="Times New Roman" w:cs="Times New Roman"/>
          <w:color w:val="333333"/>
          <w:sz w:val="24"/>
          <w:szCs w:val="24"/>
        </w:rPr>
        <w:t>фланелеграфах</w:t>
      </w:r>
      <w:proofErr w:type="spellEnd"/>
      <w:r w:rsidRPr="00F22DFC">
        <w:rPr>
          <w:rFonts w:ascii="Times New Roman" w:hAnsi="Times New Roman" w:cs="Times New Roman"/>
          <w:color w:val="333333"/>
          <w:sz w:val="24"/>
          <w:szCs w:val="24"/>
        </w:rPr>
        <w:t xml:space="preserve">» -  говорит В. </w:t>
      </w:r>
    </w:p>
    <w:p w:rsidR="00F22DFC" w:rsidRP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«Игра с обручем»</w:t>
      </w:r>
    </w:p>
    <w:p w:rsidR="00201738" w:rsidRP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различение и нахождение геометрических фигур.</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Для игры используются 4-5 сюжетных игрушек (кукла, матрешки, корзина и т. д.); отличающиеся по величине, цвету, форме. Игрушка ставится в обруч. Дети выделяют признаки, свойственные игрушке, кладут в обруч те геометрические фигуры, которые обладают сходным признаком (все красные, все большие, все круглые и т. д.) вне обруча остаются фигуры, не обладающие выделенным признаком (не круглые, не большие и т. д.)</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Геометрическое лото</w:t>
      </w:r>
    </w:p>
    <w:p w:rsidR="00201738" w:rsidRP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детей сравнивать форму изображенного предмета с геометрической фигурой подбирать предметы по геометрическому образцу.</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Материал.</w:t>
      </w:r>
      <w:r w:rsidRPr="00F22DFC">
        <w:rPr>
          <w:rFonts w:ascii="Times New Roman" w:hAnsi="Times New Roman" w:cs="Times New Roman"/>
          <w:color w:val="333333"/>
          <w:sz w:val="24"/>
          <w:szCs w:val="24"/>
        </w:rPr>
        <w:t xml:space="preserve"> 5 карточек с изображением геометрических фигур: по 1 кругу, квадрату, треугольнику, прямоугольнику, овалу. По 5 карточек с изображением предметов разной формы: круглой (теннисный мяч, яблоко, шарик, футбольный мяч, воз душный шар), квадратный коврик, платок, кубик и т. д.</w:t>
      </w:r>
      <w:proofErr w:type="gramStart"/>
      <w:r w:rsidRPr="00F22DFC">
        <w:rPr>
          <w:rFonts w:ascii="Times New Roman" w:hAnsi="Times New Roman" w:cs="Times New Roman"/>
          <w:color w:val="333333"/>
          <w:sz w:val="24"/>
          <w:szCs w:val="24"/>
        </w:rPr>
        <w:t xml:space="preserve"> ;</w:t>
      </w:r>
      <w:proofErr w:type="gramEnd"/>
      <w:r w:rsidRPr="00F22DFC">
        <w:rPr>
          <w:rFonts w:ascii="Times New Roman" w:hAnsi="Times New Roman" w:cs="Times New Roman"/>
          <w:color w:val="333333"/>
          <w:sz w:val="24"/>
          <w:szCs w:val="24"/>
        </w:rPr>
        <w:t xml:space="preserve"> овальной (дыня, слива, лист, жук, яйцо); прямоугольной (конверт, портфель, книга, домино, картина).</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Принимают участие 5 детей. Педагог рассматривает вместе с детьми материал. Дети называют фигуры и предметы. Затем по указанию В. подбирают к своим геометрическим образцам карточки с изображением предметов нужной формы. Педагог помогает детям правильно назвать форму предметов (круглая, овальная, квадратная, прямоугольная).</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«Какие бывают фигуры»</w:t>
      </w:r>
    </w:p>
    <w:p w:rsidR="00201738" w:rsidRP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proofErr w:type="gramStart"/>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познакомить детей с новыми формами: овалом, прямоугольником, треугольником, давая их в паре  с уже знакомыми: квадрат-треугольник, квадрат-прямоугольник, круг-овал.</w:t>
      </w:r>
      <w:proofErr w:type="gramEnd"/>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Материал.</w:t>
      </w:r>
      <w:r w:rsidRPr="00F22DFC">
        <w:rPr>
          <w:rFonts w:ascii="Times New Roman" w:hAnsi="Times New Roman" w:cs="Times New Roman"/>
          <w:color w:val="333333"/>
          <w:sz w:val="24"/>
          <w:szCs w:val="24"/>
        </w:rPr>
        <w:t xml:space="preserve"> Кукла. Демонстрационный: крупные картонные фигуры: квадрат, треугольник, прямоугольник, овал, круг. </w:t>
      </w:r>
      <w:proofErr w:type="gramStart"/>
      <w:r w:rsidRPr="00F22DFC">
        <w:rPr>
          <w:rFonts w:ascii="Times New Roman" w:hAnsi="Times New Roman" w:cs="Times New Roman"/>
          <w:color w:val="333333"/>
          <w:sz w:val="24"/>
          <w:szCs w:val="24"/>
        </w:rPr>
        <w:t>Раздаточный</w:t>
      </w:r>
      <w:proofErr w:type="gramEnd"/>
      <w:r w:rsidRPr="00F22DFC">
        <w:rPr>
          <w:rFonts w:ascii="Times New Roman" w:hAnsi="Times New Roman" w:cs="Times New Roman"/>
          <w:color w:val="333333"/>
          <w:sz w:val="24"/>
          <w:szCs w:val="24"/>
        </w:rPr>
        <w:t>: по 2 фигуры каждой формы меньшего размера.</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Кукла приносит фигуры. Педагог показывает детям квадрат и треугольник, спрашивает, как называется первая фигура. Получив ответ, говорит, что в другой руке треугольник. Проводится обследование путем обведения контура пальцем. Фиксирует внимание на том, что у треугольника только три угла. Предлагает детям подобрать треугольники и сложить их вместе. Аналогично: квадрат с прямоугольником, овал с кругом.</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«Широкое - узкое»</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формировать представление «широкое - узкое».</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Занятие проводится аналогичным образом, но теперь дети учатся различать ширину предметов, т. е. широкие и узкие ленточки одной и той же длины. При создании игровой ситуации можно использовать следующий игровой прием. На столе выкладываются две картонные полоски - широкая и узкая (одинаковой длины). По широкой полоске (дорожке) могут пройти кукла и мишка, а по узкой - только один из них. Или можно проиграть сюжет с двумя машинами.</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«Кому какая форма»</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Вариант  1. </w:t>
      </w: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детей группировать геометрические фигуры (овалы, круги) по форме, отвлекаясь от цвета, величины.</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Материал.</w:t>
      </w:r>
      <w:r w:rsidRPr="00F22DFC">
        <w:rPr>
          <w:rFonts w:ascii="Times New Roman" w:hAnsi="Times New Roman" w:cs="Times New Roman"/>
          <w:color w:val="333333"/>
          <w:sz w:val="24"/>
          <w:szCs w:val="24"/>
        </w:rPr>
        <w:t xml:space="preserve"> </w:t>
      </w:r>
      <w:proofErr w:type="gramStart"/>
      <w:r w:rsidRPr="00F22DFC">
        <w:rPr>
          <w:rFonts w:ascii="Times New Roman" w:hAnsi="Times New Roman" w:cs="Times New Roman"/>
          <w:color w:val="333333"/>
          <w:sz w:val="24"/>
          <w:szCs w:val="24"/>
        </w:rPr>
        <w:t>Большие</w:t>
      </w:r>
      <w:proofErr w:type="gramEnd"/>
      <w:r w:rsidRPr="00F22DFC">
        <w:rPr>
          <w:rFonts w:ascii="Times New Roman" w:hAnsi="Times New Roman" w:cs="Times New Roman"/>
          <w:color w:val="333333"/>
          <w:sz w:val="24"/>
          <w:szCs w:val="24"/>
        </w:rPr>
        <w:t xml:space="preserve"> мишка и матрешка. </w:t>
      </w:r>
      <w:proofErr w:type="gramStart"/>
      <w:r w:rsidRPr="00F22DFC">
        <w:rPr>
          <w:rFonts w:ascii="Times New Roman" w:hAnsi="Times New Roman" w:cs="Times New Roman"/>
          <w:color w:val="333333"/>
          <w:sz w:val="24"/>
          <w:szCs w:val="24"/>
        </w:rPr>
        <w:t>Раздаточный</w:t>
      </w:r>
      <w:proofErr w:type="gramEnd"/>
      <w:r w:rsidRPr="00F22DFC">
        <w:rPr>
          <w:rFonts w:ascii="Times New Roman" w:hAnsi="Times New Roman" w:cs="Times New Roman"/>
          <w:color w:val="333333"/>
          <w:sz w:val="24"/>
          <w:szCs w:val="24"/>
        </w:rPr>
        <w:t>: по три круга и овала разных цветов и размеров, по 2 больших подноса для каждого ребенка.</w:t>
      </w:r>
    </w:p>
    <w:p w:rsid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Педагог демонстрирует круг и овал, просит детей вспомнить названия этих фигур, показать, чем они отличаются друг от друга, обвести контуры пальчиками. «А теперь все кружочки положите на один поднос - матрешке, все овалы на другой - мишке». Педагог наблюдает, как дети выполняют задание, в случае затруднения предлагает ребенку обвести фигуру пальцем и сказать, как она называется. В конце занятия В. подводит итог: «Мы сегодня научились отличать круги от овалов. Мишка все овалы отнесет в лес, а матрешка - заберет круги домой».</w:t>
      </w:r>
    </w:p>
    <w:p w:rsidR="00201738" w:rsidRPr="00F22DFC" w:rsidRDefault="00201738" w:rsidP="00453F9B">
      <w:pPr>
        <w:spacing w:after="0" w:line="240" w:lineRule="auto"/>
        <w:ind w:firstLine="160"/>
        <w:jc w:val="both"/>
        <w:rPr>
          <w:rFonts w:ascii="Times New Roman" w:hAnsi="Times New Roman" w:cs="Times New Roman"/>
          <w:color w:val="333333"/>
          <w:sz w:val="24"/>
          <w:szCs w:val="24"/>
        </w:rPr>
      </w:pPr>
    </w:p>
    <w:p w:rsidR="00201738"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Вариант 2. </w:t>
      </w: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детей группировать геометрические фигуры (квадраты, прямоугольники, треугольники) по форме, отвлекаясь от цвета и величины. </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Содержание аналогично варианту  1.</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«Соберем бусы»</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формировать умение группировать геометрические фигуры по двум свойствам (цвету и форме, величине и цвету, форме и величине), видеть простейшие закономерности в чередовании фигур.</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На полу лежит длинная лента, на ней слева направо в определенном чередовании разложены фигуры: красный треугольник, зеленый круг, красный треугольник и т. д.</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Дети стоят в кругу, перед ними коробки с разноцветными геометрическими фигурами. Педагог предлагает сделать бусы для новогодней елки. Показывает на ленту с разложенными геометрическими фигурами и говорит: «Посмотрите, Снегурочка уже начала их делать. Из каких фигур она решила составлять бусы? Догадайтесь, какая бусинка следующая». Дети берут по две такие же фигуры, называют их и начинают составлять бусы. Объясняют, почему выкладывают именно эту фигуру. Под руководством педагога исправляют ошибки. Затем В. говорит, что бусы рассыпались и их надо собрать снова. Выкладывает на ленте начало бус, а детям предлагает продолжить. Спрашивает, какая фигура должна быть следующей, почему. Дети выбирают геометрические фигуры и раскладывают их в соответствии с заданной закономерностью.</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«Наш день»</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закрепить представление о частях суток, научить </w:t>
      </w:r>
      <w:proofErr w:type="gramStart"/>
      <w:r w:rsidRPr="00F22DFC">
        <w:rPr>
          <w:rFonts w:ascii="Times New Roman" w:hAnsi="Times New Roman" w:cs="Times New Roman"/>
          <w:color w:val="333333"/>
          <w:sz w:val="24"/>
          <w:szCs w:val="24"/>
        </w:rPr>
        <w:t>правильно</w:t>
      </w:r>
      <w:proofErr w:type="gramEnd"/>
      <w:r w:rsidRPr="00F22DFC">
        <w:rPr>
          <w:rFonts w:ascii="Times New Roman" w:hAnsi="Times New Roman" w:cs="Times New Roman"/>
          <w:color w:val="333333"/>
          <w:sz w:val="24"/>
          <w:szCs w:val="24"/>
        </w:rPr>
        <w:t xml:space="preserve"> употреблять слова «утро», «день», «вечер», «ночь».</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Кукла бибабо, игрушечные кровать, посуда, гребешок и т. д.</w:t>
      </w:r>
      <w:proofErr w:type="gramStart"/>
      <w:r w:rsidRPr="00F22DFC">
        <w:rPr>
          <w:rFonts w:ascii="Times New Roman" w:hAnsi="Times New Roman" w:cs="Times New Roman"/>
          <w:color w:val="333333"/>
          <w:sz w:val="24"/>
          <w:szCs w:val="24"/>
        </w:rPr>
        <w:t xml:space="preserve"> ;</w:t>
      </w:r>
      <w:proofErr w:type="gramEnd"/>
      <w:r w:rsidRPr="00F22DFC">
        <w:rPr>
          <w:rFonts w:ascii="Times New Roman" w:hAnsi="Times New Roman" w:cs="Times New Roman"/>
          <w:color w:val="333333"/>
          <w:sz w:val="24"/>
          <w:szCs w:val="24"/>
        </w:rPr>
        <w:t xml:space="preserve"> картинки, на которых показаны действия детей в разное время суток.</w:t>
      </w:r>
    </w:p>
    <w:p w:rsidR="00F22DFC" w:rsidRPr="00F22DFC" w:rsidRDefault="00F22DFC" w:rsidP="00453F9B">
      <w:pPr>
        <w:spacing w:after="0" w:line="240" w:lineRule="auto"/>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 Дети сидят полукругом. </w:t>
      </w:r>
      <w:proofErr w:type="gramStart"/>
      <w:r w:rsidRPr="00F22DFC">
        <w:rPr>
          <w:rFonts w:ascii="Times New Roman" w:hAnsi="Times New Roman" w:cs="Times New Roman"/>
          <w:color w:val="333333"/>
          <w:sz w:val="24"/>
          <w:szCs w:val="24"/>
        </w:rPr>
        <w:t>Педагог при помощи куклы производит различные действия, по которым дети должны определить часть суток: кукла встает с постели, одевается, причесывается (утро), обедает (день) и т. д. Затем В. называет действие, например:</w:t>
      </w:r>
      <w:proofErr w:type="gramEnd"/>
      <w:r w:rsidRPr="00F22DFC">
        <w:rPr>
          <w:rFonts w:ascii="Times New Roman" w:hAnsi="Times New Roman" w:cs="Times New Roman"/>
          <w:color w:val="333333"/>
          <w:sz w:val="24"/>
          <w:szCs w:val="24"/>
        </w:rPr>
        <w:t xml:space="preserve"> «Кукла умывается», предлагает ребенку выполнить его и назвать часть суток, соответствующую этому действию (утро или вечер). Педагог читает отрывок из стихотворения </w:t>
      </w:r>
      <w:proofErr w:type="gramStart"/>
      <w:r w:rsidRPr="00F22DFC">
        <w:rPr>
          <w:rFonts w:ascii="Times New Roman" w:hAnsi="Times New Roman" w:cs="Times New Roman"/>
          <w:color w:val="333333"/>
          <w:sz w:val="24"/>
          <w:szCs w:val="24"/>
        </w:rPr>
        <w:t>Петрушиной</w:t>
      </w:r>
      <w:proofErr w:type="gramEnd"/>
      <w:r w:rsidRPr="00F22DFC">
        <w:rPr>
          <w:rFonts w:ascii="Times New Roman" w:hAnsi="Times New Roman" w:cs="Times New Roman"/>
          <w:color w:val="333333"/>
          <w:sz w:val="24"/>
          <w:szCs w:val="24"/>
        </w:rPr>
        <w:t>:</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Кукла Валя хочет спать.</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Уложу ее в кровать.</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Принесу ей одеяло,</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Чтоб быстрее засыпала.</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Дети укладывают куклу спать и говорят, когда это бывает. Педагог показывает картинки во временной последовательности и спрашивает, в какую часть суток происходят эти действия. Затем перемешивает картинки и вместе с детьми располагает их в порядке следования действий суток. Дети раскладывают свои картинк</w:t>
      </w:r>
      <w:r>
        <w:rPr>
          <w:rFonts w:ascii="Times New Roman" w:hAnsi="Times New Roman" w:cs="Times New Roman"/>
          <w:color w:val="333333"/>
          <w:sz w:val="24"/>
          <w:szCs w:val="24"/>
        </w:rPr>
        <w:t>и в соответствии с картинками.</w:t>
      </w:r>
    </w:p>
    <w:p w:rsidR="00F22DFC" w:rsidRDefault="00F22DFC"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«Составь предмет»</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упражнять в составлении силуэта предмета из отдельных частей (геометрических фигур).</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На столе  крупные игрушки: домик, неваляшка, снеговик, елка, грузовая машина. На полу наборы разных геометрических фигур.</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Педагог предлагает назвать игрушки, стоящие у него на столе, и составить любую из них, пользуясь набором геометрических фигур. Поощряет и стимулирует действия детей. Спрашивает: «Что составил? Из каких геометрических фигур?». Дети рассматривают получившиеся силуэты игрушек, вспоминают соответствующие стихи, загадки. Возможно объединение составленных силуэтов в единый сюжет: «Дом в лесу», «Зимняя прогулка», «Улица» и т. д.</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«Три медведя»</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упражнять в сравнении и упорядочении предметов по величине.</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 xml:space="preserve">Оборудование. </w:t>
      </w:r>
      <w:r w:rsidRPr="00F22DFC">
        <w:rPr>
          <w:rFonts w:ascii="Times New Roman" w:hAnsi="Times New Roman" w:cs="Times New Roman"/>
          <w:color w:val="333333"/>
          <w:sz w:val="24"/>
          <w:szCs w:val="24"/>
        </w:rPr>
        <w:t>У В.силуэты трех медведей, у детей комплекты игрушек трех размеров: столы, стулья, кровати, чашки, ложки.</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Педагог раздает детям по комплекту предметов одного вида: три ложки разного размера, три стула и </w:t>
      </w:r>
      <w:proofErr w:type="gramStart"/>
      <w:r w:rsidRPr="00F22DFC">
        <w:rPr>
          <w:rFonts w:ascii="Times New Roman" w:hAnsi="Times New Roman" w:cs="Times New Roman"/>
          <w:color w:val="333333"/>
          <w:sz w:val="24"/>
          <w:szCs w:val="24"/>
        </w:rPr>
        <w:t>г</w:t>
      </w:r>
      <w:proofErr w:type="gramEnd"/>
      <w:r w:rsidRPr="00F22DFC">
        <w:rPr>
          <w:rFonts w:ascii="Times New Roman" w:hAnsi="Times New Roman" w:cs="Times New Roman"/>
          <w:color w:val="333333"/>
          <w:sz w:val="24"/>
          <w:szCs w:val="24"/>
        </w:rPr>
        <w:t xml:space="preserve">. д. рассказывает': «Жили-были три медведя. Как их звали? (Дети называют). Кто это? (Ставит силуэт Михаила Ивановича). Какой </w:t>
      </w:r>
      <w:proofErr w:type="gramStart"/>
      <w:r w:rsidRPr="00F22DFC">
        <w:rPr>
          <w:rFonts w:ascii="Times New Roman" w:hAnsi="Times New Roman" w:cs="Times New Roman"/>
          <w:color w:val="333333"/>
          <w:sz w:val="24"/>
          <w:szCs w:val="24"/>
        </w:rPr>
        <w:t>он</w:t>
      </w:r>
      <w:proofErr w:type="gramEnd"/>
      <w:r w:rsidRPr="00F22DFC">
        <w:rPr>
          <w:rFonts w:ascii="Times New Roman" w:hAnsi="Times New Roman" w:cs="Times New Roman"/>
          <w:color w:val="333333"/>
          <w:sz w:val="24"/>
          <w:szCs w:val="24"/>
        </w:rPr>
        <w:t xml:space="preserve"> но размеру? А это кто? (Настасья Петровна). Она больше или меньше Михаила Ивановича? А какой Мишутка? (Маленький). Давайте устроим каждому медведю комнату. Здесь будет жить самый большой медведь, Михаил Иванович. У кого из вас есть кровать, стул, и т. д. для </w:t>
      </w:r>
      <w:proofErr w:type="gramStart"/>
      <w:r w:rsidRPr="00F22DFC">
        <w:rPr>
          <w:rFonts w:ascii="Times New Roman" w:hAnsi="Times New Roman" w:cs="Times New Roman"/>
          <w:color w:val="333333"/>
          <w:sz w:val="24"/>
          <w:szCs w:val="24"/>
        </w:rPr>
        <w:t>Михаиле</w:t>
      </w:r>
      <w:proofErr w:type="gramEnd"/>
      <w:r w:rsidRPr="00F22DFC">
        <w:rPr>
          <w:rFonts w:ascii="Times New Roman" w:hAnsi="Times New Roman" w:cs="Times New Roman"/>
          <w:color w:val="333333"/>
          <w:sz w:val="24"/>
          <w:szCs w:val="24"/>
        </w:rPr>
        <w:t xml:space="preserve"> Ивановича? </w:t>
      </w:r>
      <w:proofErr w:type="gramStart"/>
      <w:r w:rsidRPr="00F22DFC">
        <w:rPr>
          <w:rFonts w:ascii="Times New Roman" w:hAnsi="Times New Roman" w:cs="Times New Roman"/>
          <w:color w:val="333333"/>
          <w:sz w:val="24"/>
          <w:szCs w:val="24"/>
        </w:rPr>
        <w:t>(Дети ставят предметы около медведя в случае ошибки Михаил Иванович говорит:</w:t>
      </w:r>
      <w:proofErr w:type="gramEnd"/>
      <w:r w:rsidRPr="00F22DFC">
        <w:rPr>
          <w:rFonts w:ascii="Times New Roman" w:hAnsi="Times New Roman" w:cs="Times New Roman"/>
          <w:color w:val="333333"/>
          <w:sz w:val="24"/>
          <w:szCs w:val="24"/>
        </w:rPr>
        <w:t xml:space="preserve"> </w:t>
      </w:r>
      <w:proofErr w:type="gramStart"/>
      <w:r w:rsidRPr="00F22DFC">
        <w:rPr>
          <w:rFonts w:ascii="Times New Roman" w:hAnsi="Times New Roman" w:cs="Times New Roman"/>
          <w:color w:val="333333"/>
          <w:sz w:val="24"/>
          <w:szCs w:val="24"/>
        </w:rPr>
        <w:t>«Нет, это кровать не моя»).</w:t>
      </w:r>
      <w:proofErr w:type="gramEnd"/>
      <w:r w:rsidRPr="00F22DFC">
        <w:rPr>
          <w:rFonts w:ascii="Times New Roman" w:hAnsi="Times New Roman" w:cs="Times New Roman"/>
          <w:color w:val="333333"/>
          <w:sz w:val="24"/>
          <w:szCs w:val="24"/>
        </w:rPr>
        <w:t xml:space="preserve"> Есть у вас кровать, стул и т. д. для Мишутки? (Дети устраивают ему комнату). А эти предметы для кого остались? (Для Настасьи Петровны). Какие они по размеру? (Меньше, чем для Михаила Ивановича, но больше, чем для Мишутки). Давайте отнесем их Настасье Петровне. Устроили медведи свое </w:t>
      </w:r>
      <w:proofErr w:type="gramStart"/>
      <w:r w:rsidRPr="00F22DFC">
        <w:rPr>
          <w:rFonts w:ascii="Times New Roman" w:hAnsi="Times New Roman" w:cs="Times New Roman"/>
          <w:color w:val="333333"/>
          <w:sz w:val="24"/>
          <w:szCs w:val="24"/>
        </w:rPr>
        <w:t>жилье</w:t>
      </w:r>
      <w:proofErr w:type="gramEnd"/>
      <w:r w:rsidRPr="00F22DFC">
        <w:rPr>
          <w:rFonts w:ascii="Times New Roman" w:hAnsi="Times New Roman" w:cs="Times New Roman"/>
          <w:color w:val="333333"/>
          <w:sz w:val="24"/>
          <w:szCs w:val="24"/>
        </w:rPr>
        <w:t xml:space="preserve"> и пошли в лес погулять. Кто идет впереди? Кто за ним? Кто последний? (Педагог помогает детям вспомнить соответствующие фрагменты сказки).</w:t>
      </w: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«Ищи и находи»</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находить в комнате предметы разной формы по слову-названию; развивать внимание и запоминание.</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Игрушки </w:t>
      </w:r>
      <w:proofErr w:type="spellStart"/>
      <w:proofErr w:type="gramStart"/>
      <w:r w:rsidRPr="00F22DFC">
        <w:rPr>
          <w:rFonts w:ascii="Times New Roman" w:hAnsi="Times New Roman" w:cs="Times New Roman"/>
          <w:color w:val="333333"/>
          <w:sz w:val="24"/>
          <w:szCs w:val="24"/>
        </w:rPr>
        <w:t>pa</w:t>
      </w:r>
      <w:proofErr w:type="gramEnd"/>
      <w:r w:rsidRPr="00F22DFC">
        <w:rPr>
          <w:rFonts w:ascii="Times New Roman" w:hAnsi="Times New Roman" w:cs="Times New Roman"/>
          <w:color w:val="333333"/>
          <w:sz w:val="24"/>
          <w:szCs w:val="24"/>
        </w:rPr>
        <w:t>зной</w:t>
      </w:r>
      <w:proofErr w:type="spellEnd"/>
      <w:r w:rsidRPr="00F22DFC">
        <w:rPr>
          <w:rFonts w:ascii="Times New Roman" w:hAnsi="Times New Roman" w:cs="Times New Roman"/>
          <w:color w:val="333333"/>
          <w:sz w:val="24"/>
          <w:szCs w:val="24"/>
        </w:rPr>
        <w:t xml:space="preserve"> формы.</w:t>
      </w:r>
    </w:p>
    <w:p w:rsid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Педагог заранее раскладывает в разных местах групповой комнаты игрушки разной формы и говорит: «Будем искать предметы круглой формы. Все, что есть круглое в нашей комнате, найдите и принесите мне на стол». Дети расходятся, педагог оказывает помощь тем, кто затрудняется. Дети приносят предметы, кладут их на стол педагога, садятся на места. Педагог рассматривает с ними принесенные предметы, оценивает результат выполнения задания. Игра повторяется, дети ищут предметы другой формы.</w:t>
      </w: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Pr="00F22DFC" w:rsidRDefault="00201738" w:rsidP="00453F9B">
      <w:pPr>
        <w:spacing w:after="0" w:line="240" w:lineRule="auto"/>
        <w:ind w:firstLine="160"/>
        <w:jc w:val="both"/>
        <w:rPr>
          <w:rFonts w:ascii="Times New Roman" w:hAnsi="Times New Roman" w:cs="Times New Roman"/>
          <w:color w:val="333333"/>
          <w:sz w:val="24"/>
          <w:szCs w:val="24"/>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 xml:space="preserve">«Нарядные </w:t>
      </w:r>
      <w:proofErr w:type="gramStart"/>
      <w:r w:rsidRPr="00201738">
        <w:rPr>
          <w:rFonts w:ascii="Times New Roman" w:hAnsi="Times New Roman" w:cs="Times New Roman"/>
          <w:b/>
          <w:color w:val="333333"/>
          <w:sz w:val="36"/>
          <w:szCs w:val="36"/>
          <w:u w:val="single"/>
        </w:rPr>
        <w:t>зверюшки</w:t>
      </w:r>
      <w:proofErr w:type="gramEnd"/>
      <w:r w:rsidRPr="00201738">
        <w:rPr>
          <w:rFonts w:ascii="Times New Roman" w:hAnsi="Times New Roman" w:cs="Times New Roman"/>
          <w:b/>
          <w:color w:val="333333"/>
          <w:sz w:val="36"/>
          <w:szCs w:val="36"/>
          <w:u w:val="single"/>
        </w:rPr>
        <w:t>»</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формировать отношение к величине как к значимому признаку, обратить внимание на длину, знакомить со словами «длинный», «короткий».</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Две ленты, закрепленные одним концом на палочках: одна из них длинная (</w:t>
      </w:r>
      <w:smartTag w:uri="urn:schemas-microsoft-com:office:smarttags" w:element="metricconverter">
        <w:smartTagPr>
          <w:attr w:name="ProductID" w:val="50 см"/>
        </w:smartTagPr>
        <w:r w:rsidRPr="00F22DFC">
          <w:rPr>
            <w:rFonts w:ascii="Times New Roman" w:hAnsi="Times New Roman" w:cs="Times New Roman"/>
            <w:color w:val="333333"/>
            <w:sz w:val="24"/>
            <w:szCs w:val="24"/>
          </w:rPr>
          <w:t>50 см</w:t>
        </w:r>
      </w:smartTag>
      <w:r w:rsidRPr="00F22DFC">
        <w:rPr>
          <w:rFonts w:ascii="Times New Roman" w:hAnsi="Times New Roman" w:cs="Times New Roman"/>
          <w:color w:val="333333"/>
          <w:sz w:val="24"/>
          <w:szCs w:val="24"/>
        </w:rPr>
        <w:t>), а другая короткая (</w:t>
      </w:r>
      <w:smartTag w:uri="urn:schemas-microsoft-com:office:smarttags" w:element="metricconverter">
        <w:smartTagPr>
          <w:attr w:name="ProductID" w:val="20 см"/>
        </w:smartTagPr>
        <w:r w:rsidRPr="00F22DFC">
          <w:rPr>
            <w:rFonts w:ascii="Times New Roman" w:hAnsi="Times New Roman" w:cs="Times New Roman"/>
            <w:color w:val="333333"/>
            <w:sz w:val="24"/>
            <w:szCs w:val="24"/>
          </w:rPr>
          <w:t>20 см</w:t>
        </w:r>
      </w:smartTag>
      <w:r w:rsidRPr="00F22DFC">
        <w:rPr>
          <w:rFonts w:ascii="Times New Roman" w:hAnsi="Times New Roman" w:cs="Times New Roman"/>
          <w:color w:val="333333"/>
          <w:sz w:val="24"/>
          <w:szCs w:val="24"/>
        </w:rPr>
        <w:t>); ленты одинаковой ширины и одного цвета.</w:t>
      </w:r>
    </w:p>
    <w:p w:rsid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 Педагог предлагает детям научиться свертывать ленту, показывает, как это делать, дает каждому попробовать. Затем предлагает поиграть в игру «Кто скорее свернет ленту». Вызывает двоих, дает одному длинную, другому короткую ленту и просит всех посмотреть, кто первый свернет ленту. Естественно, побеждает тот, у кого лента короче. После этого педагог раскладывает ленты на столе так, чтобы разница их длин была хорошо видна детям, но ничего не говорит. Затем дети меняются местами. Теперь выигрывает другой ребенок. Дети садятся на место, педагог вызывает детей и предлагает одному из них выбрать ленту. Спрашивает, почему он хочет эту ленту. После ответов детей называет ленты «короткая», «длинная» сразу обоим детям и обобщает действия детей «Короткая лента свертывается быстро, а длинная медленно».</w:t>
      </w: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F22DFC"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«Украсим платок»</w:t>
      </w:r>
    </w:p>
    <w:p w:rsidR="00201738" w:rsidRP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сравнивать две равные и неравные по количеству группы предметов, упражнять в ориентировке на плоскости.</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proofErr w:type="gramStart"/>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«платки» (большой - для воспитателя, маленькие - для детей), набор листьев двух цветов (на каждого ребенка).</w:t>
      </w:r>
      <w:proofErr w:type="gramEnd"/>
    </w:p>
    <w:p w:rsidR="00F22DFC" w:rsidRPr="00F22DFC" w:rsidRDefault="00F22DFC" w:rsidP="00453F9B">
      <w:pPr>
        <w:spacing w:after="0" w:line="240" w:lineRule="auto"/>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Педагог предлагает украсить платки листочками. Спрашивает, как можно это сделать (каждый ребенок выполняет задание самостоятельно). Затем говорит: «Давайте теперь украсим платочки по-другому, все одинаково. Я буду украшать свой платок, а вы - маленькие. Верхний край украсим желтыми листочками, вот так. (Показывает). Положите столько листьев, сколько я. Правой рукой разложите их в ряд слева направо. А зелеными листочками украсим нижний край платка. Возьмем столько же зеленых листьев, сколько желтых. Добавим еще один желтый лист и поместим его на верхний край платка. Каких листочков стало больше? Как сделать, чтобы их стало поровну?» После проверки работ и их оценки воспитатель предлагает украсить левую и правую стороны платка листьями разного цвета. Т. е. положить на правую сторону платка столько же листьев, сколько и на левую. (Показывает). В заключении дети украшают все стороны платка по-своему и рассказывают об этом.</w:t>
      </w:r>
    </w:p>
    <w:p w:rsidR="00F22DFC" w:rsidRDefault="00F22DFC"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jc w:val="both"/>
        <w:rPr>
          <w:rFonts w:ascii="Times New Roman" w:hAnsi="Times New Roman" w:cs="Times New Roman"/>
          <w:color w:val="333333"/>
          <w:sz w:val="24"/>
          <w:szCs w:val="24"/>
        </w:rPr>
      </w:pPr>
    </w:p>
    <w:p w:rsidR="00201738" w:rsidRPr="00201738" w:rsidRDefault="00201738" w:rsidP="00453F9B">
      <w:pPr>
        <w:spacing w:after="0" w:line="240" w:lineRule="auto"/>
        <w:jc w:val="both"/>
        <w:rPr>
          <w:rFonts w:ascii="Times New Roman" w:hAnsi="Times New Roman" w:cs="Times New Roman"/>
          <w:color w:val="333333"/>
          <w:sz w:val="36"/>
          <w:szCs w:val="36"/>
        </w:rPr>
      </w:pPr>
    </w:p>
    <w:p w:rsidR="00F22DFC" w:rsidRPr="00201738" w:rsidRDefault="00F22DFC" w:rsidP="00453F9B">
      <w:pPr>
        <w:spacing w:after="0" w:line="240" w:lineRule="auto"/>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«Узнай и запомни»</w:t>
      </w:r>
    </w:p>
    <w:p w:rsidR="00201738" w:rsidRPr="00672870" w:rsidRDefault="00201738" w:rsidP="00453F9B">
      <w:pPr>
        <w:spacing w:after="0" w:line="240" w:lineRule="auto"/>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детей запоминать </w:t>
      </w:r>
      <w:proofErr w:type="gramStart"/>
      <w:r w:rsidRPr="00F22DFC">
        <w:rPr>
          <w:rFonts w:ascii="Times New Roman" w:hAnsi="Times New Roman" w:cs="Times New Roman"/>
          <w:color w:val="333333"/>
          <w:sz w:val="24"/>
          <w:szCs w:val="24"/>
        </w:rPr>
        <w:t>воспринятое</w:t>
      </w:r>
      <w:proofErr w:type="gramEnd"/>
      <w:r w:rsidRPr="00F22DFC">
        <w:rPr>
          <w:rFonts w:ascii="Times New Roman" w:hAnsi="Times New Roman" w:cs="Times New Roman"/>
          <w:color w:val="333333"/>
          <w:sz w:val="24"/>
          <w:szCs w:val="24"/>
        </w:rPr>
        <w:t>, осуществлять выбор по представлению.</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Карточки с изображением трех одноцветных геометрических форм (круг, квадрат, треугольник; круг, овал, квадрат и т. д.), набор мелких карточек с изображением одной формы для нахождения на больших карточках.</w:t>
      </w:r>
    </w:p>
    <w:p w:rsidR="00F22DFC" w:rsidRPr="00F22DFC" w:rsidRDefault="00F22DFC" w:rsidP="00453F9B">
      <w:pPr>
        <w:spacing w:after="0" w:line="240" w:lineRule="auto"/>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 Перед ребенком лежит карточка с изображением 3 форм. Педагог просит посмотреть на нее и запомнить, какие формы там нарисованы. Затем раздает детям листы бумаги и просит закрыть ими свои карточки. После этого показывает маленькую карточку</w:t>
      </w:r>
      <w:proofErr w:type="gramStart"/>
      <w:r w:rsidRPr="00F22DFC">
        <w:rPr>
          <w:rFonts w:ascii="Times New Roman" w:hAnsi="Times New Roman" w:cs="Times New Roman"/>
          <w:color w:val="333333"/>
          <w:sz w:val="24"/>
          <w:szCs w:val="24"/>
        </w:rPr>
        <w:t>.</w:t>
      </w:r>
      <w:proofErr w:type="gramEnd"/>
      <w:r w:rsidRPr="00F22DFC">
        <w:rPr>
          <w:rFonts w:ascii="Times New Roman" w:hAnsi="Times New Roman" w:cs="Times New Roman"/>
          <w:color w:val="333333"/>
          <w:sz w:val="24"/>
          <w:szCs w:val="24"/>
        </w:rPr>
        <w:t xml:space="preserve"> </w:t>
      </w:r>
      <w:proofErr w:type="gramStart"/>
      <w:r w:rsidRPr="00F22DFC">
        <w:rPr>
          <w:rFonts w:ascii="Times New Roman" w:hAnsi="Times New Roman" w:cs="Times New Roman"/>
          <w:color w:val="333333"/>
          <w:sz w:val="24"/>
          <w:szCs w:val="24"/>
        </w:rPr>
        <w:t>к</w:t>
      </w:r>
      <w:proofErr w:type="gramEnd"/>
      <w:r w:rsidRPr="00F22DFC">
        <w:rPr>
          <w:rFonts w:ascii="Times New Roman" w:hAnsi="Times New Roman" w:cs="Times New Roman"/>
          <w:color w:val="333333"/>
          <w:sz w:val="24"/>
          <w:szCs w:val="24"/>
        </w:rPr>
        <w:t>ладет на стол изображением вниз, мысленно отсчитывает до 15, просит детей снять бумагу и показать на своих карточках такую же форму, какую он демонстрировал. Для проверки педагог вновь показывает карточку-образец. По мере усвоения игры детям дают по две карты (6 форм), затем - по три (9 форм).</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672870"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 xml:space="preserve"> </w:t>
      </w:r>
      <w:r w:rsidR="00F22DFC" w:rsidRPr="00201738">
        <w:rPr>
          <w:rFonts w:ascii="Times New Roman" w:hAnsi="Times New Roman" w:cs="Times New Roman"/>
          <w:b/>
          <w:color w:val="333333"/>
          <w:sz w:val="36"/>
          <w:szCs w:val="36"/>
          <w:u w:val="single"/>
        </w:rPr>
        <w:t>«Спрячем и найдем»</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ориентироваться в пространстве помещения, последовательно осматривать его; развивать внимание и запоминание; учить выделять из окружающего предметы, находящиеся в поле зрения.</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Разные игрушки.</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1-й вариант. Педагог показывает детям яркую, красочную игрушку. Говорит, что они сейчас спрячут ее, а потом будут искать. Вместе с детьми обходит комнату, рассматривая и обсуждая все, что там стоит: «Вот стол, за которым вы смотрите книжки. А вот стеллаж с игрушками. Пойдем дальше. Здесь шкаф. Тут и можно спрягать нашу игрушку на полке с книгами. Поставим ее на полку (полка должна быть открытой). А теперь пойдем играть». Педагог проводит несложную подвижную игру, например «Делай как я». Через некоторое время предлагает найти игрушку. Фиксирует результат: «Игрушка была на полке». В следующий раз прячут неяркую игрушку, а комнату осматривают с другой стороны. Когда дети научаться находить игрушку,</w:t>
      </w:r>
      <w:r>
        <w:rPr>
          <w:rFonts w:ascii="Times New Roman" w:hAnsi="Times New Roman" w:cs="Times New Roman"/>
          <w:color w:val="333333"/>
          <w:sz w:val="24"/>
          <w:szCs w:val="24"/>
        </w:rPr>
        <w:t xml:space="preserve"> </w:t>
      </w:r>
      <w:r w:rsidRPr="00F22DFC">
        <w:rPr>
          <w:rFonts w:ascii="Times New Roman" w:hAnsi="Times New Roman" w:cs="Times New Roman"/>
          <w:color w:val="333333"/>
          <w:sz w:val="24"/>
          <w:szCs w:val="24"/>
        </w:rPr>
        <w:t>расположенную на уровне их глаз, ее прячут сначала выше, а затем и ниже уровня глаз ребенка.</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2-й вариант. Игрушку прячут дети, а находит ее педагог, который медленно, последовательно обследует комнату и находящиеся в ней предметы. Дети должны освоить последовательность поиска как способ ориентирования в пространстве. Обходя комнату, педагог называет направление, в котором движется и предметы, встречающиеся у него на пути. Например: «Вот окно. Пойду от окна к двери. Здесь шкаф. Посмотрю наверх - наверху нет, посмотрю вниз - внизу нет. Пойду дальше» и т. п.</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3-й вариант. Игрушку прячут дети под руководством педагога, а ищет кто-либо из ребят. Он заранее выходит за дверь и не видит, как прячут игрушку. Педагог предлагает ему искать, последовательно осматривая комнату.</w:t>
      </w:r>
    </w:p>
    <w:p w:rsid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«Красивый узор»</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осуществлять выбор величин по слову-названию предметов, развивать внимание; формировать положительное отношение к полученному результату </w:t>
      </w:r>
      <w:proofErr w:type="gramStart"/>
      <w:r w:rsidRPr="00F22DFC">
        <w:rPr>
          <w:rFonts w:ascii="Times New Roman" w:hAnsi="Times New Roman" w:cs="Times New Roman"/>
          <w:color w:val="333333"/>
          <w:sz w:val="24"/>
          <w:szCs w:val="24"/>
        </w:rPr>
        <w:t>-р</w:t>
      </w:r>
      <w:proofErr w:type="gramEnd"/>
      <w:r w:rsidRPr="00F22DFC">
        <w:rPr>
          <w:rFonts w:ascii="Times New Roman" w:hAnsi="Times New Roman" w:cs="Times New Roman"/>
          <w:color w:val="333333"/>
          <w:sz w:val="24"/>
          <w:szCs w:val="24"/>
        </w:rPr>
        <w:t>итмичному чередованию величин.</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Полоски чистой плотной бумаги по числу детей, геометрические формы разной величины для выкладывания узора (круги, квадраты, ромбы, шестиугольники и др.</w:t>
      </w:r>
      <w:proofErr w:type="gramStart"/>
      <w:r w:rsidRPr="00F22DFC">
        <w:rPr>
          <w:rFonts w:ascii="Times New Roman" w:hAnsi="Times New Roman" w:cs="Times New Roman"/>
          <w:color w:val="333333"/>
          <w:sz w:val="24"/>
          <w:szCs w:val="24"/>
        </w:rPr>
        <w:t xml:space="preserve"> )</w:t>
      </w:r>
      <w:proofErr w:type="gramEnd"/>
      <w:r w:rsidRPr="00F22DFC">
        <w:rPr>
          <w:rFonts w:ascii="Times New Roman" w:hAnsi="Times New Roman" w:cs="Times New Roman"/>
          <w:color w:val="333333"/>
          <w:sz w:val="24"/>
          <w:szCs w:val="24"/>
        </w:rPr>
        <w:t>; подносы, наборное полотно.</w:t>
      </w:r>
    </w:p>
    <w:p w:rsidR="00F22DFC" w:rsidRPr="00F22DFC" w:rsidRDefault="00F22DFC" w:rsidP="00453F9B">
      <w:pPr>
        <w:spacing w:after="0" w:line="240" w:lineRule="auto"/>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 Педагог раздает детям листы бумаги и ставит на стол подносы с геометрическими формами. Говорит, что сейчас они будут выкладывать красивый узор, показывает образец действия: «Большой квадрат. (Берет форму и вставляет в наборное полотно). Маленький квадрат, еще маленький квадрат». (Вновь вставляет в полотно и т. д.</w:t>
      </w:r>
      <w:proofErr w:type="gramStart"/>
      <w:r w:rsidRPr="00F22DFC">
        <w:rPr>
          <w:rFonts w:ascii="Times New Roman" w:hAnsi="Times New Roman" w:cs="Times New Roman"/>
          <w:color w:val="333333"/>
          <w:sz w:val="24"/>
          <w:szCs w:val="24"/>
        </w:rPr>
        <w:t xml:space="preserve"> )</w:t>
      </w:r>
      <w:proofErr w:type="gramEnd"/>
      <w:r w:rsidRPr="00F22DFC">
        <w:rPr>
          <w:rFonts w:ascii="Times New Roman" w:hAnsi="Times New Roman" w:cs="Times New Roman"/>
          <w:color w:val="333333"/>
          <w:sz w:val="24"/>
          <w:szCs w:val="24"/>
        </w:rPr>
        <w:t xml:space="preserve"> затем педагог предлагает выкладывать формы под диктовку. Вначале он следит не только за правильным чередованием величин, но и затем, чтобы дети действовали слева направо и соблюдали одинаковое расстояние между элементами. При повторном проведении задания дают другие формы, изменяется и их чередование. В заключении педагог рассматривает получившиеся узоры, дает всем работам положительную оценку.</w:t>
      </w:r>
    </w:p>
    <w:p w:rsidR="00F22DFC" w:rsidRDefault="00F22DFC"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Default="00201738" w:rsidP="00453F9B">
      <w:pPr>
        <w:spacing w:after="0" w:line="240" w:lineRule="auto"/>
        <w:jc w:val="both"/>
        <w:rPr>
          <w:rFonts w:ascii="Times New Roman" w:hAnsi="Times New Roman" w:cs="Times New Roman"/>
          <w:b/>
          <w:i/>
          <w:color w:val="333333"/>
          <w:sz w:val="24"/>
          <w:szCs w:val="24"/>
        </w:rPr>
      </w:pPr>
    </w:p>
    <w:p w:rsidR="00201738" w:rsidRPr="00F22DFC" w:rsidRDefault="00201738" w:rsidP="00453F9B">
      <w:pPr>
        <w:spacing w:after="0" w:line="240" w:lineRule="auto"/>
        <w:jc w:val="both"/>
        <w:rPr>
          <w:rFonts w:ascii="Times New Roman" w:hAnsi="Times New Roman" w:cs="Times New Roman"/>
          <w:b/>
          <w:i/>
          <w:color w:val="333333"/>
          <w:sz w:val="24"/>
          <w:szCs w:val="24"/>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«Мишка спрятался»</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развивать зрительное внимание и запоминание, учить </w:t>
      </w:r>
      <w:proofErr w:type="gramStart"/>
      <w:r w:rsidRPr="00F22DFC">
        <w:rPr>
          <w:rFonts w:ascii="Times New Roman" w:hAnsi="Times New Roman" w:cs="Times New Roman"/>
          <w:color w:val="333333"/>
          <w:sz w:val="24"/>
          <w:szCs w:val="24"/>
        </w:rPr>
        <w:t>последовательно</w:t>
      </w:r>
      <w:proofErr w:type="gramEnd"/>
      <w:r w:rsidRPr="00F22DFC">
        <w:rPr>
          <w:rFonts w:ascii="Times New Roman" w:hAnsi="Times New Roman" w:cs="Times New Roman"/>
          <w:color w:val="333333"/>
          <w:sz w:val="24"/>
          <w:szCs w:val="24"/>
        </w:rPr>
        <w:t xml:space="preserve"> осматривать пространство, ориентируясь на определенные предметы.</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Игрушка мишка.</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 Педагог показывает детям мишку и говорит, что он хочет поиграть в прятки, ему нужно найти место, где спрятаться. Педагог ведет детей вдоль одной из стен комнаты, останавливается возле отдельных предметов: «Вот шкаф. Он большой, мишка, наверное, не залезет. Это полка, в ней много книг мишке будет тесно». Наконец находит подходящее место - обязательно открытое, расположенное на уровне глаз ребенка. Педагог сажает туда игрушку, отводит детей в противоположный конец комнаты. Все вместе 10 раз хлопают в ладоши, и педагог спрашивает, кто может найти игрушку. Если ребенок затрудняется выполнить задание, он помогает вспомнить, куда они шли, чтобы спрягать мишку, просит снова вспомнить этот путь.</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При повторном проведении игры мишку прячут в другое место и комнату обходят по другой стороне. Можно также сменить и игрушку. Когда дети научаться </w:t>
      </w:r>
      <w:proofErr w:type="gramStart"/>
      <w:r w:rsidRPr="00F22DFC">
        <w:rPr>
          <w:rFonts w:ascii="Times New Roman" w:hAnsi="Times New Roman" w:cs="Times New Roman"/>
          <w:color w:val="333333"/>
          <w:sz w:val="24"/>
          <w:szCs w:val="24"/>
        </w:rPr>
        <w:t>быстро</w:t>
      </w:r>
      <w:proofErr w:type="gramEnd"/>
      <w:r w:rsidRPr="00F22DFC">
        <w:rPr>
          <w:rFonts w:ascii="Times New Roman" w:hAnsi="Times New Roman" w:cs="Times New Roman"/>
          <w:color w:val="333333"/>
          <w:sz w:val="24"/>
          <w:szCs w:val="24"/>
        </w:rPr>
        <w:t xml:space="preserve"> находить предметы, расположенные на уровне их роста, можно усложнить задание - спрятать предмет на высоте выше или ниже уровня глаз, В этом случае следует обратить внимание детей, что мишка хочет высоко (низко) спрятаться, чтобы его было труднее найти. Во время поиска игрушки, педагог предлагает им посмотреть вверх (вниз).</w:t>
      </w:r>
    </w:p>
    <w:p w:rsidR="00F22DFC" w:rsidRPr="00F22DFC" w:rsidRDefault="00F22DFC" w:rsidP="00453F9B">
      <w:pPr>
        <w:spacing w:after="0" w:line="240" w:lineRule="auto"/>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«Картина»</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располагать предметы на листе бумаги (вверху, внизу, по сторонам); развивать внимание, подражание; закреплять восприятие целостных предметов и различать их между собой.</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w:t>
      </w:r>
      <w:proofErr w:type="gramStart"/>
      <w:r w:rsidRPr="00F22DFC">
        <w:rPr>
          <w:rFonts w:ascii="Times New Roman" w:hAnsi="Times New Roman" w:cs="Times New Roman"/>
          <w:color w:val="333333"/>
          <w:sz w:val="24"/>
          <w:szCs w:val="24"/>
        </w:rPr>
        <w:t xml:space="preserve">Большой лист бумаги для панно, крупные детали аппликации (солнце, полоса земли, дом, фигурка мальчика или девочки, дерево, птица), листы бумаги, те же элементы аппликации небольших размеров, подносы, клей, кисточки, </w:t>
      </w:r>
      <w:proofErr w:type="spellStart"/>
      <w:r w:rsidRPr="00F22DFC">
        <w:rPr>
          <w:rFonts w:ascii="Times New Roman" w:hAnsi="Times New Roman" w:cs="Times New Roman"/>
          <w:color w:val="333333"/>
          <w:sz w:val="24"/>
          <w:szCs w:val="24"/>
        </w:rPr>
        <w:t>клееночки</w:t>
      </w:r>
      <w:proofErr w:type="spellEnd"/>
      <w:r w:rsidRPr="00F22DFC">
        <w:rPr>
          <w:rFonts w:ascii="Times New Roman" w:hAnsi="Times New Roman" w:cs="Times New Roman"/>
          <w:color w:val="333333"/>
          <w:sz w:val="24"/>
          <w:szCs w:val="24"/>
        </w:rPr>
        <w:t>, тряпочки по количеству детей.</w:t>
      </w:r>
      <w:proofErr w:type="gramEnd"/>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 Педагог говорит детям, что они будут делать красивую картину: он - на большом листе, закрепленном на доске, а они - маленькие на своих листах бумаги. Нужно только внимательно смотреть и делать все так, как делает педагог. Затем педагог раздает детям материал для аппликации. Сначала он наклеивает внизу полоску земли, наверху солнце и т. д. Педагог делает все медленно, фиксируя свои действия на каждом моменте и давая возможность детям выбрать каждый элемент и правильно расположить его на бумаге. В случае необходимости помогает ребенку определить место на листе бумаги (верх, низ). По окончании педагог сравнивает детские работы со своей, обсуждая пространственное расположение предметов, хвалит их, вызывая положительное отношение к результату работы. Затем кратко описывает содержание получившегося изображения, закрепляя пространственное расположение предметов: «Мальчик вышел на улицу. Посмотрел - внизу земля, наверху - небо. На небе солнце. Внизу, на земле, дом и дерево. Мальчик стоит около дома с одной стороны, а дерево - с другой стороны. На дереве сидит птица».</w:t>
      </w:r>
    </w:p>
    <w:p w:rsidR="00F22DFC" w:rsidRPr="00F22DFC" w:rsidRDefault="00F22DFC"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«Ежик»</w:t>
      </w:r>
    </w:p>
    <w:p w:rsidR="00201738" w:rsidRPr="00201738" w:rsidRDefault="00201738" w:rsidP="00453F9B">
      <w:pPr>
        <w:spacing w:after="0" w:line="240" w:lineRule="auto"/>
        <w:ind w:firstLine="160"/>
        <w:jc w:val="both"/>
        <w:rPr>
          <w:rFonts w:ascii="Times New Roman" w:hAnsi="Times New Roman" w:cs="Times New Roman"/>
          <w:b/>
          <w:color w:val="333333"/>
          <w:sz w:val="36"/>
          <w:szCs w:val="36"/>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соотносить предметы по величине, выделять величину в качестве значимого признака, определяющего действия; закреплять значение слов «большой», «маленький», «больше», «меньше», вводить их в активный словарь детей.</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Картонные трафареты с изображением ежей, зонтиков четырех величин.</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 Педагог говорит, что сейчас он расскажет сказку о ежах: «В лесу жила семья ежей: папа, мама и двое ежат. Вот один раз ежи пошли гулять, и вышли в поле. </w:t>
      </w:r>
      <w:proofErr w:type="gramStart"/>
      <w:r w:rsidRPr="00F22DFC">
        <w:rPr>
          <w:rFonts w:ascii="Times New Roman" w:hAnsi="Times New Roman" w:cs="Times New Roman"/>
          <w:color w:val="333333"/>
          <w:sz w:val="24"/>
          <w:szCs w:val="24"/>
        </w:rPr>
        <w:t>Там не было ни дома, ни дерева (Предлагает детям найти на подносах фигурки ежей и положить их перед собой.</w:t>
      </w:r>
      <w:proofErr w:type="gramEnd"/>
      <w:r w:rsidRPr="00F22DFC">
        <w:rPr>
          <w:rFonts w:ascii="Times New Roman" w:hAnsi="Times New Roman" w:cs="Times New Roman"/>
          <w:color w:val="333333"/>
          <w:sz w:val="24"/>
          <w:szCs w:val="24"/>
        </w:rPr>
        <w:t xml:space="preserve"> </w:t>
      </w:r>
      <w:proofErr w:type="gramStart"/>
      <w:r w:rsidRPr="00F22DFC">
        <w:rPr>
          <w:rFonts w:ascii="Times New Roman" w:hAnsi="Times New Roman" w:cs="Times New Roman"/>
          <w:color w:val="333333"/>
          <w:sz w:val="24"/>
          <w:szCs w:val="24"/>
        </w:rPr>
        <w:t>Подходит к каждому и располагает фигурки в ряд по величине).</w:t>
      </w:r>
      <w:proofErr w:type="gramEnd"/>
      <w:r w:rsidRPr="00F22DFC">
        <w:rPr>
          <w:rFonts w:ascii="Times New Roman" w:hAnsi="Times New Roman" w:cs="Times New Roman"/>
          <w:color w:val="333333"/>
          <w:sz w:val="24"/>
          <w:szCs w:val="24"/>
        </w:rPr>
        <w:t xml:space="preserve"> Вдруг папа еж сказал: «Посмотрите, какая большая туча. Сейчас пойдет дождь». «Побежали в лес, - предложила мама ежиха. - Спрячемся под елкой». Но тут пошел дождь, и ежи не успели спрятаться. У вас ребята есть зонтики. Помогите ежам, дайте им зонтики. Только смотрите внимательно, кому, какой зонтик подходит. (Смотрит, используют ли дети принцип сопоставления предметов по величине). «Молодцы, теперь все ежи спрятались под зонтиками. И они благодарят вас». Педагог спрашивает кого-либо, почему он дал один зонтик папе-ежу, а другой - маме-ежихе; следующего ребенка - почему маленьким ежатам дал другие зонтики. Дети отвечают, а педагог помогает им правильно сформулировать ответ.</w:t>
      </w:r>
    </w:p>
    <w:p w:rsidR="00F22DFC" w:rsidRDefault="00F22DFC"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Default="00201738" w:rsidP="00453F9B">
      <w:pPr>
        <w:spacing w:after="0" w:line="240" w:lineRule="auto"/>
        <w:ind w:firstLine="160"/>
        <w:jc w:val="both"/>
        <w:rPr>
          <w:rFonts w:ascii="Times New Roman" w:hAnsi="Times New Roman" w:cs="Times New Roman"/>
          <w:color w:val="333333"/>
          <w:sz w:val="24"/>
          <w:szCs w:val="24"/>
        </w:rPr>
      </w:pPr>
    </w:p>
    <w:p w:rsidR="00201738" w:rsidRPr="00F22DFC" w:rsidRDefault="00201738" w:rsidP="00453F9B">
      <w:pPr>
        <w:spacing w:after="0" w:line="240" w:lineRule="auto"/>
        <w:ind w:firstLine="160"/>
        <w:jc w:val="both"/>
        <w:rPr>
          <w:rFonts w:ascii="Times New Roman" w:hAnsi="Times New Roman" w:cs="Times New Roman"/>
          <w:color w:val="333333"/>
          <w:sz w:val="24"/>
          <w:szCs w:val="24"/>
        </w:rPr>
      </w:pPr>
    </w:p>
    <w:p w:rsidR="00F22DFC" w:rsidRPr="00201738" w:rsidRDefault="00F22DFC" w:rsidP="00453F9B">
      <w:pPr>
        <w:spacing w:after="0" w:line="240" w:lineRule="auto"/>
        <w:ind w:firstLine="160"/>
        <w:jc w:val="both"/>
        <w:rPr>
          <w:rFonts w:ascii="Times New Roman" w:hAnsi="Times New Roman" w:cs="Times New Roman"/>
          <w:b/>
          <w:color w:val="333333"/>
          <w:sz w:val="36"/>
          <w:szCs w:val="36"/>
          <w:u w:val="single"/>
        </w:rPr>
      </w:pPr>
      <w:r w:rsidRPr="00201738">
        <w:rPr>
          <w:rFonts w:ascii="Times New Roman" w:hAnsi="Times New Roman" w:cs="Times New Roman"/>
          <w:b/>
          <w:color w:val="333333"/>
          <w:sz w:val="36"/>
          <w:szCs w:val="36"/>
          <w:u w:val="single"/>
        </w:rPr>
        <w:t>«Построим дома»</w:t>
      </w:r>
    </w:p>
    <w:p w:rsidR="00201738" w:rsidRPr="00F22DFC"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Цель:</w:t>
      </w:r>
      <w:r w:rsidRPr="00F22DFC">
        <w:rPr>
          <w:rFonts w:ascii="Times New Roman" w:hAnsi="Times New Roman" w:cs="Times New Roman"/>
          <w:color w:val="333333"/>
          <w:sz w:val="24"/>
          <w:szCs w:val="24"/>
        </w:rPr>
        <w:t xml:space="preserve"> учить </w:t>
      </w:r>
      <w:proofErr w:type="gramStart"/>
      <w:r w:rsidRPr="00F22DFC">
        <w:rPr>
          <w:rFonts w:ascii="Times New Roman" w:hAnsi="Times New Roman" w:cs="Times New Roman"/>
          <w:color w:val="333333"/>
          <w:sz w:val="24"/>
          <w:szCs w:val="24"/>
        </w:rPr>
        <w:t>зрительно</w:t>
      </w:r>
      <w:proofErr w:type="gramEnd"/>
      <w:r w:rsidRPr="00F22DFC">
        <w:rPr>
          <w:rFonts w:ascii="Times New Roman" w:hAnsi="Times New Roman" w:cs="Times New Roman"/>
          <w:color w:val="333333"/>
          <w:sz w:val="24"/>
          <w:szCs w:val="24"/>
        </w:rPr>
        <w:t xml:space="preserve"> соотносить величину предметов и проверять свой выбор путем наложения; развивать внимание; закреплять слова, определяющие относительность величин «больше», «меньше», «одинаковые».</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r w:rsidRPr="00F22DFC">
        <w:rPr>
          <w:rFonts w:ascii="Times New Roman" w:hAnsi="Times New Roman" w:cs="Times New Roman"/>
          <w:b/>
          <w:color w:val="333333"/>
          <w:sz w:val="24"/>
          <w:szCs w:val="24"/>
        </w:rPr>
        <w:t>Оборудование.</w:t>
      </w:r>
      <w:r w:rsidRPr="00F22DFC">
        <w:rPr>
          <w:rFonts w:ascii="Times New Roman" w:hAnsi="Times New Roman" w:cs="Times New Roman"/>
          <w:color w:val="333333"/>
          <w:sz w:val="24"/>
          <w:szCs w:val="24"/>
        </w:rPr>
        <w:t xml:space="preserve"> 1-й вариант. Три картонных дома разной величины с прорезями для дверей и окон, без крыш; картонные окна, двери, крыши трех величин, соответствующие размерам домов. 2-й вариант. Маленькие картонные дома без крыш с прорезями для окон и дверей, элементы к ним (крыши, двери, окна) для каждого ребенка.</w:t>
      </w:r>
    </w:p>
    <w:p w:rsidR="00F22DFC" w:rsidRPr="00F22DFC" w:rsidRDefault="00F22DFC" w:rsidP="00453F9B">
      <w:pPr>
        <w:spacing w:after="0" w:line="240" w:lineRule="auto"/>
        <w:jc w:val="both"/>
        <w:rPr>
          <w:rFonts w:ascii="Times New Roman" w:hAnsi="Times New Roman" w:cs="Times New Roman"/>
          <w:color w:val="333333"/>
          <w:sz w:val="24"/>
          <w:szCs w:val="24"/>
        </w:rPr>
      </w:pPr>
      <w:r w:rsidRPr="00F22DFC">
        <w:rPr>
          <w:rFonts w:ascii="Times New Roman" w:hAnsi="Times New Roman" w:cs="Times New Roman"/>
          <w:color w:val="333333"/>
          <w:sz w:val="24"/>
          <w:szCs w:val="24"/>
        </w:rPr>
        <w:t xml:space="preserve"> Педагог вставляет в наборное полотно крупные изображения трех домов, располагая их в случайном порядке, а не в ряд. На столе раскладывает вперемешку элементы домов (крыши, окна, двери). Затем говорит детям, что они будут строителями, достроят дома, которые должны быть аккуратными, ровными; все детали следует подбирать так, чтобы они подошли к нужным частям. Дети походят и по очереди «достраивают» дома. Сидящие за столом принимают участие в оценке каждого этапа работы. В конце педагог подводит итог: «Самому большому дому мы поставили двери поменьше, крышу поменьше, окна поменьше. А в самом маленьком доме самые маленькие окна, самая маленькая дверь, самая маленькая крыша».</w:t>
      </w: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p>
    <w:p w:rsidR="00672870" w:rsidRDefault="00672870" w:rsidP="00453F9B">
      <w:pPr>
        <w:spacing w:after="0" w:line="240" w:lineRule="auto"/>
        <w:ind w:firstLine="160"/>
        <w:jc w:val="both"/>
        <w:rPr>
          <w:rFonts w:ascii="Times New Roman" w:hAnsi="Times New Roman" w:cs="Times New Roman"/>
          <w:b/>
          <w:color w:val="333333"/>
          <w:sz w:val="24"/>
          <w:szCs w:val="24"/>
          <w:u w:val="single"/>
        </w:rPr>
      </w:pPr>
    </w:p>
    <w:p w:rsidR="00672870" w:rsidRDefault="00672870"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201738" w:rsidRDefault="00201738" w:rsidP="00453F9B">
      <w:pPr>
        <w:spacing w:after="0" w:line="240" w:lineRule="auto"/>
        <w:ind w:firstLine="160"/>
        <w:jc w:val="both"/>
        <w:rPr>
          <w:rFonts w:ascii="Times New Roman" w:hAnsi="Times New Roman" w:cs="Times New Roman"/>
          <w:b/>
          <w:color w:val="333333"/>
          <w:sz w:val="24"/>
          <w:szCs w:val="24"/>
          <w:u w:val="single"/>
        </w:rPr>
      </w:pPr>
    </w:p>
    <w:p w:rsidR="00F22DFC" w:rsidRPr="00F22DFC" w:rsidRDefault="00F22DFC" w:rsidP="00453F9B">
      <w:pPr>
        <w:spacing w:after="0" w:line="240" w:lineRule="auto"/>
        <w:ind w:firstLine="160"/>
        <w:jc w:val="both"/>
        <w:rPr>
          <w:rFonts w:ascii="Times New Roman" w:hAnsi="Times New Roman" w:cs="Times New Roman"/>
          <w:color w:val="333333"/>
          <w:sz w:val="24"/>
          <w:szCs w:val="24"/>
        </w:rPr>
      </w:pPr>
    </w:p>
    <w:p w:rsidR="001A0BF3" w:rsidRPr="00672870" w:rsidRDefault="001A0BF3" w:rsidP="00453F9B">
      <w:pPr>
        <w:spacing w:after="0" w:line="240" w:lineRule="auto"/>
        <w:ind w:firstLine="160"/>
        <w:jc w:val="both"/>
        <w:rPr>
          <w:rFonts w:ascii="Times New Roman" w:hAnsi="Times New Roman" w:cs="Times New Roman"/>
          <w:color w:val="333333"/>
          <w:sz w:val="24"/>
          <w:szCs w:val="24"/>
        </w:rPr>
      </w:pPr>
    </w:p>
    <w:sectPr w:rsidR="001A0BF3" w:rsidRPr="00672870" w:rsidSect="00672870">
      <w:footerReference w:type="default" r:id="rId6"/>
      <w:pgSz w:w="16838" w:h="11906" w:orient="landscape"/>
      <w:pgMar w:top="567" w:right="1134" w:bottom="850" w:left="1134"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2B44" w:rsidRDefault="00282B44" w:rsidP="00672870">
      <w:pPr>
        <w:spacing w:after="0" w:line="240" w:lineRule="auto"/>
      </w:pPr>
      <w:r>
        <w:separator/>
      </w:r>
    </w:p>
  </w:endnote>
  <w:endnote w:type="continuationSeparator" w:id="1">
    <w:p w:rsidR="00282B44" w:rsidRDefault="00282B44" w:rsidP="006728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17719"/>
      <w:docPartObj>
        <w:docPartGallery w:val="Page Numbers (Bottom of Page)"/>
        <w:docPartUnique/>
      </w:docPartObj>
    </w:sdtPr>
    <w:sdtContent>
      <w:p w:rsidR="00672870" w:rsidRDefault="00FE3E30">
        <w:pPr>
          <w:pStyle w:val="a8"/>
          <w:jc w:val="right"/>
        </w:pPr>
        <w:fldSimple w:instr=" PAGE   \* MERGEFORMAT ">
          <w:r w:rsidR="00453F9B">
            <w:rPr>
              <w:noProof/>
            </w:rPr>
            <w:t>1</w:t>
          </w:r>
        </w:fldSimple>
      </w:p>
    </w:sdtContent>
  </w:sdt>
  <w:p w:rsidR="00672870" w:rsidRDefault="00672870">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2B44" w:rsidRDefault="00282B44" w:rsidP="00672870">
      <w:pPr>
        <w:spacing w:after="0" w:line="240" w:lineRule="auto"/>
      </w:pPr>
      <w:r>
        <w:separator/>
      </w:r>
    </w:p>
  </w:footnote>
  <w:footnote w:type="continuationSeparator" w:id="1">
    <w:p w:rsidR="00282B44" w:rsidRDefault="00282B44" w:rsidP="0067287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proofState w:spelling="clean" w:grammar="clean"/>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22DFC"/>
    <w:rsid w:val="001759B2"/>
    <w:rsid w:val="001A0BF3"/>
    <w:rsid w:val="00201738"/>
    <w:rsid w:val="00282B44"/>
    <w:rsid w:val="00453F9B"/>
    <w:rsid w:val="00465938"/>
    <w:rsid w:val="00672870"/>
    <w:rsid w:val="00741EC2"/>
    <w:rsid w:val="008B47CC"/>
    <w:rsid w:val="009D2D75"/>
    <w:rsid w:val="00DC7724"/>
    <w:rsid w:val="00F22DFC"/>
    <w:rsid w:val="00FB43C6"/>
    <w:rsid w:val="00FE3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7CC"/>
  </w:style>
  <w:style w:type="paragraph" w:styleId="3">
    <w:name w:val="heading 3"/>
    <w:basedOn w:val="a"/>
    <w:next w:val="a"/>
    <w:link w:val="30"/>
    <w:unhideWhenUsed/>
    <w:qFormat/>
    <w:rsid w:val="00F22DFC"/>
    <w:pPr>
      <w:keepNext/>
      <w:widowControl w:val="0"/>
      <w:autoSpaceDE w:val="0"/>
      <w:autoSpaceDN w:val="0"/>
      <w:adjustRightInd w:val="0"/>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F22DFC"/>
    <w:rPr>
      <w:rFonts w:ascii="Arial" w:eastAsia="Times New Roman" w:hAnsi="Arial" w:cs="Arial"/>
      <w:b/>
      <w:bCs/>
      <w:sz w:val="26"/>
      <w:szCs w:val="26"/>
    </w:rPr>
  </w:style>
  <w:style w:type="paragraph" w:styleId="a3">
    <w:name w:val="Normal (Web)"/>
    <w:basedOn w:val="a"/>
    <w:semiHidden/>
    <w:unhideWhenUsed/>
    <w:rsid w:val="00F22DFC"/>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F22DF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2DFC"/>
    <w:rPr>
      <w:rFonts w:ascii="Tahoma" w:hAnsi="Tahoma" w:cs="Tahoma"/>
      <w:sz w:val="16"/>
      <w:szCs w:val="16"/>
    </w:rPr>
  </w:style>
  <w:style w:type="paragraph" w:styleId="a6">
    <w:name w:val="header"/>
    <w:basedOn w:val="a"/>
    <w:link w:val="a7"/>
    <w:uiPriority w:val="99"/>
    <w:semiHidden/>
    <w:unhideWhenUsed/>
    <w:rsid w:val="00672870"/>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672870"/>
  </w:style>
  <w:style w:type="paragraph" w:styleId="a8">
    <w:name w:val="footer"/>
    <w:basedOn w:val="a"/>
    <w:link w:val="a9"/>
    <w:uiPriority w:val="99"/>
    <w:unhideWhenUsed/>
    <w:rsid w:val="00672870"/>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72870"/>
  </w:style>
  <w:style w:type="paragraph" w:styleId="aa">
    <w:name w:val="Document Map"/>
    <w:basedOn w:val="a"/>
    <w:link w:val="ab"/>
    <w:uiPriority w:val="99"/>
    <w:semiHidden/>
    <w:unhideWhenUsed/>
    <w:rsid w:val="00453F9B"/>
    <w:pPr>
      <w:spacing w:after="0" w:line="240" w:lineRule="auto"/>
    </w:pPr>
    <w:rPr>
      <w:rFonts w:ascii="Tahoma" w:hAnsi="Tahoma" w:cs="Tahoma"/>
      <w:sz w:val="16"/>
      <w:szCs w:val="16"/>
    </w:rPr>
  </w:style>
  <w:style w:type="character" w:customStyle="1" w:styleId="ab">
    <w:name w:val="Схема документа Знак"/>
    <w:basedOn w:val="a0"/>
    <w:link w:val="aa"/>
    <w:uiPriority w:val="99"/>
    <w:semiHidden/>
    <w:rsid w:val="00453F9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6567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13</Pages>
  <Words>3870</Words>
  <Characters>22059</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васек</cp:lastModifiedBy>
  <cp:revision>5</cp:revision>
  <dcterms:created xsi:type="dcterms:W3CDTF">2015-12-29T05:40:00Z</dcterms:created>
  <dcterms:modified xsi:type="dcterms:W3CDTF">2016-01-19T15:51:00Z</dcterms:modified>
</cp:coreProperties>
</file>